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DFEA6" w14:textId="77777777" w:rsidR="00552C08" w:rsidRPr="000900BB" w:rsidRDefault="00552C08" w:rsidP="00552C08">
      <w:pPr>
        <w:ind w:right="-289"/>
        <w:jc w:val="both"/>
        <w:rPr>
          <w:b/>
        </w:rPr>
      </w:pPr>
    </w:p>
    <w:p w14:paraId="326EDFDA" w14:textId="77777777" w:rsidR="00552C08" w:rsidRPr="000900BB" w:rsidRDefault="00552C08" w:rsidP="00552C08">
      <w:pPr>
        <w:ind w:right="-289"/>
        <w:jc w:val="right"/>
      </w:pPr>
    </w:p>
    <w:p w14:paraId="628E74DA" w14:textId="1D9AAB6B" w:rsidR="00552C08" w:rsidRPr="000374A1" w:rsidRDefault="00552C08" w:rsidP="00552C08">
      <w:pPr>
        <w:ind w:right="-289"/>
        <w:jc w:val="right"/>
        <w:rPr>
          <w:iCs/>
        </w:rPr>
      </w:pPr>
      <w:r w:rsidRPr="000374A1">
        <w:rPr>
          <w:iCs/>
        </w:rPr>
        <w:t xml:space="preserve">Pielikums </w:t>
      </w:r>
    </w:p>
    <w:p w14:paraId="51AEEBE8" w14:textId="4D4CC13F" w:rsidR="000374A1" w:rsidRPr="000374A1" w:rsidRDefault="000374A1" w:rsidP="00552C08">
      <w:pPr>
        <w:ind w:right="-289"/>
        <w:jc w:val="right"/>
        <w:rPr>
          <w:iCs/>
          <w:color w:val="FF0000"/>
        </w:rPr>
      </w:pPr>
      <w:r w:rsidRPr="000374A1">
        <w:rPr>
          <w:iCs/>
        </w:rPr>
        <w:t>28.05.2024. ZPRAP lēmumam Nr.147., prot. Nr.33.</w:t>
      </w:r>
    </w:p>
    <w:p w14:paraId="0E25B40D" w14:textId="77777777" w:rsidR="00552C08" w:rsidRPr="000374A1" w:rsidRDefault="00552C08" w:rsidP="00552C08">
      <w:pPr>
        <w:ind w:right="-289"/>
        <w:jc w:val="right"/>
        <w:rPr>
          <w:b/>
          <w:iCs/>
        </w:rPr>
      </w:pPr>
    </w:p>
    <w:p w14:paraId="57791CEE" w14:textId="0EE90CBF" w:rsidR="00552C08" w:rsidRPr="000900BB" w:rsidRDefault="00552C08" w:rsidP="000374A1">
      <w:pPr>
        <w:ind w:right="-289"/>
        <w:jc w:val="center"/>
        <w:rPr>
          <w:b/>
        </w:rPr>
      </w:pPr>
      <w:r w:rsidRPr="000900BB">
        <w:rPr>
          <w:b/>
        </w:rPr>
        <w:t>Projekta idejas veidlapa</w:t>
      </w:r>
    </w:p>
    <w:p w14:paraId="5C57B7DE" w14:textId="77777777" w:rsidR="00552C08" w:rsidRPr="000900BB" w:rsidRDefault="00552C08" w:rsidP="00552C08">
      <w:pPr>
        <w:ind w:right="-289"/>
        <w:jc w:val="both"/>
        <w:rPr>
          <w:b/>
        </w:rPr>
      </w:pPr>
    </w:p>
    <w:tbl>
      <w:tblPr>
        <w:tblpPr w:leftFromText="180" w:rightFromText="180" w:vertAnchor="text" w:tblpXSpec="right" w:tblpY="1"/>
        <w:tblOverlap w:val="never"/>
        <w:tblW w:w="9640" w:type="dxa"/>
        <w:tblLook w:val="04A0" w:firstRow="1" w:lastRow="0" w:firstColumn="1" w:lastColumn="0" w:noHBand="0" w:noVBand="1"/>
      </w:tblPr>
      <w:tblGrid>
        <w:gridCol w:w="516"/>
        <w:gridCol w:w="3171"/>
        <w:gridCol w:w="5953"/>
      </w:tblGrid>
      <w:tr w:rsidR="00552C08" w:rsidRPr="000900BB" w14:paraId="385D4682" w14:textId="77777777" w:rsidTr="000374A1">
        <w:trPr>
          <w:trHeight w:val="270"/>
        </w:trPr>
        <w:tc>
          <w:tcPr>
            <w:tcW w:w="516" w:type="dxa"/>
            <w:shd w:val="clear" w:color="auto" w:fill="auto"/>
            <w:noWrap/>
            <w:vAlign w:val="bottom"/>
          </w:tcPr>
          <w:p w14:paraId="31B11DD7" w14:textId="77777777" w:rsidR="00552C08" w:rsidRPr="000900BB" w:rsidRDefault="00552C08" w:rsidP="009648F8"/>
        </w:tc>
        <w:tc>
          <w:tcPr>
            <w:tcW w:w="3171" w:type="dxa"/>
            <w:shd w:val="clear" w:color="auto" w:fill="auto"/>
            <w:noWrap/>
            <w:vAlign w:val="bottom"/>
          </w:tcPr>
          <w:p w14:paraId="72D29F5D" w14:textId="77777777" w:rsidR="00552C08" w:rsidRPr="000900BB" w:rsidRDefault="00552C08" w:rsidP="009648F8"/>
        </w:tc>
        <w:tc>
          <w:tcPr>
            <w:tcW w:w="5953" w:type="dxa"/>
            <w:shd w:val="clear" w:color="auto" w:fill="auto"/>
            <w:noWrap/>
            <w:vAlign w:val="bottom"/>
          </w:tcPr>
          <w:p w14:paraId="15389FF5" w14:textId="77777777" w:rsidR="00552C08" w:rsidRPr="000900BB" w:rsidRDefault="00552C08" w:rsidP="009648F8"/>
        </w:tc>
      </w:tr>
      <w:tr w:rsidR="00552C08" w:rsidRPr="000900BB" w14:paraId="3C6ECA3B" w14:textId="77777777" w:rsidTr="000374A1">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6D66AE28" w14:textId="77777777" w:rsidR="00552C08" w:rsidRPr="000900BB" w:rsidRDefault="00552C08" w:rsidP="009648F8">
            <w:r w:rsidRPr="000900BB">
              <w:t xml:space="preserve">1. </w:t>
            </w:r>
          </w:p>
        </w:tc>
        <w:tc>
          <w:tcPr>
            <w:tcW w:w="3171" w:type="dxa"/>
            <w:tcBorders>
              <w:top w:val="single" w:sz="8" w:space="0" w:color="auto"/>
              <w:left w:val="nil"/>
              <w:bottom w:val="single" w:sz="8" w:space="0" w:color="auto"/>
              <w:right w:val="single" w:sz="4" w:space="0" w:color="auto"/>
            </w:tcBorders>
            <w:shd w:val="clear" w:color="auto" w:fill="auto"/>
            <w:hideMark/>
          </w:tcPr>
          <w:p w14:paraId="173438EF" w14:textId="77777777" w:rsidR="00552C08" w:rsidRPr="000900BB" w:rsidRDefault="00552C08" w:rsidP="009648F8">
            <w:pPr>
              <w:rPr>
                <w:b/>
                <w:bCs/>
              </w:rPr>
            </w:pPr>
            <w:r w:rsidRPr="000900BB">
              <w:rPr>
                <w:b/>
                <w:bCs/>
              </w:rPr>
              <w:t>Ministrijas struktūrvienība</w:t>
            </w:r>
            <w:r w:rsidRPr="000900BB">
              <w:rPr>
                <w:b/>
              </w:rPr>
              <w:t>, padotības iestāde, arī atvasināta publiskā persona, un kapitālsabiedrība</w:t>
            </w:r>
            <w:r w:rsidRPr="000900BB">
              <w:t xml:space="preserve">, kas iesniedz projekta ideju izskatīšanai IPIK </w:t>
            </w:r>
          </w:p>
        </w:tc>
        <w:tc>
          <w:tcPr>
            <w:tcW w:w="5953" w:type="dxa"/>
            <w:tcBorders>
              <w:top w:val="single" w:sz="8" w:space="0" w:color="auto"/>
              <w:left w:val="nil"/>
              <w:bottom w:val="single" w:sz="8" w:space="0" w:color="auto"/>
              <w:right w:val="single" w:sz="8" w:space="0" w:color="auto"/>
            </w:tcBorders>
            <w:shd w:val="clear" w:color="auto" w:fill="auto"/>
            <w:hideMark/>
          </w:tcPr>
          <w:p w14:paraId="4978DACD" w14:textId="77777777" w:rsidR="00552C08" w:rsidRPr="000900BB" w:rsidRDefault="00552C08" w:rsidP="009648F8">
            <w:r w:rsidRPr="000900BB">
              <w:t xml:space="preserve"> Zemgales Plānošanas reģions </w:t>
            </w:r>
          </w:p>
        </w:tc>
      </w:tr>
      <w:tr w:rsidR="00552C08" w:rsidRPr="000900BB" w14:paraId="6A54FE83" w14:textId="77777777" w:rsidTr="000374A1">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01511886" w14:textId="77777777" w:rsidR="00552C08" w:rsidRPr="000900BB" w:rsidRDefault="00552C08" w:rsidP="009648F8">
            <w:r w:rsidRPr="000900BB">
              <w:t xml:space="preserve">2. </w:t>
            </w:r>
          </w:p>
        </w:tc>
        <w:tc>
          <w:tcPr>
            <w:tcW w:w="3171" w:type="dxa"/>
            <w:tcBorders>
              <w:top w:val="nil"/>
              <w:left w:val="nil"/>
              <w:bottom w:val="single" w:sz="8" w:space="0" w:color="auto"/>
              <w:right w:val="single" w:sz="4" w:space="0" w:color="auto"/>
            </w:tcBorders>
            <w:shd w:val="clear" w:color="auto" w:fill="auto"/>
          </w:tcPr>
          <w:p w14:paraId="1F266D0D" w14:textId="77777777" w:rsidR="00552C08" w:rsidRPr="000900BB" w:rsidRDefault="00552C08" w:rsidP="009648F8">
            <w:r w:rsidRPr="000900BB">
              <w:rPr>
                <w:b/>
                <w:bCs/>
              </w:rPr>
              <w:t>Projekta</w:t>
            </w:r>
            <w:r w:rsidRPr="000900BB">
              <w:t xml:space="preserve"> </w:t>
            </w:r>
            <w:r w:rsidRPr="000900BB">
              <w:rPr>
                <w:b/>
                <w:bCs/>
              </w:rPr>
              <w:t>nosaukums</w:t>
            </w:r>
            <w:r w:rsidRPr="000900BB">
              <w:t xml:space="preserve"> (arī angļu valodā, ja projekta valoda būs angļu valoda)</w:t>
            </w:r>
          </w:p>
          <w:p w14:paraId="2032512F" w14:textId="77777777" w:rsidR="00552C08" w:rsidRPr="000900BB" w:rsidRDefault="00552C08" w:rsidP="009648F8">
            <w:pPr>
              <w:rPr>
                <w:b/>
                <w:bCs/>
                <w:color w:val="FF0000"/>
                <w:u w:val="single"/>
              </w:rPr>
            </w:pPr>
          </w:p>
        </w:tc>
        <w:tc>
          <w:tcPr>
            <w:tcW w:w="5953" w:type="dxa"/>
            <w:tcBorders>
              <w:top w:val="nil"/>
              <w:left w:val="nil"/>
              <w:bottom w:val="single" w:sz="8" w:space="0" w:color="auto"/>
              <w:right w:val="single" w:sz="8" w:space="0" w:color="auto"/>
            </w:tcBorders>
            <w:shd w:val="clear" w:color="auto" w:fill="auto"/>
          </w:tcPr>
          <w:p w14:paraId="2E335339" w14:textId="2B2BB842" w:rsidR="00552C08" w:rsidRPr="0011156C" w:rsidRDefault="007302D8" w:rsidP="009648F8">
            <w:pPr>
              <w:pStyle w:val="paragraph"/>
              <w:spacing w:before="0" w:beforeAutospacing="0" w:after="0" w:afterAutospacing="0"/>
              <w:jc w:val="both"/>
              <w:textAlignment w:val="baseline"/>
              <w:rPr>
                <w:i/>
                <w:iCs/>
                <w:color w:val="000000"/>
              </w:rPr>
            </w:pPr>
            <w:r w:rsidRPr="0011156C">
              <w:rPr>
                <w:i/>
                <w:iCs/>
              </w:rPr>
              <w:t>“</w:t>
            </w:r>
            <w:r w:rsidR="00993D44" w:rsidRPr="00993D44">
              <w:rPr>
                <w:i/>
                <w:iCs/>
                <w:color w:val="000000"/>
              </w:rPr>
              <w:t xml:space="preserve">Reģionālo sabiedrībā balstītu un ģimeniskai videi pietuvinātu pakalpojumu uzlabošana </w:t>
            </w:r>
            <w:r w:rsidRPr="0011156C">
              <w:rPr>
                <w:i/>
                <w:iCs/>
                <w:color w:val="000000"/>
              </w:rPr>
              <w:t xml:space="preserve">”  </w:t>
            </w:r>
            <w:r w:rsidR="00993D44">
              <w:rPr>
                <w:i/>
                <w:iCs/>
                <w:color w:val="000000"/>
              </w:rPr>
              <w:t xml:space="preserve">/ </w:t>
            </w:r>
            <w:r w:rsidR="00993D44" w:rsidRPr="0011156C">
              <w:rPr>
                <w:i/>
                <w:iCs/>
                <w:color w:val="000000"/>
              </w:rPr>
              <w:t xml:space="preserve"> FABCO</w:t>
            </w:r>
            <w:r w:rsidR="00993D44">
              <w:rPr>
                <w:i/>
                <w:iCs/>
                <w:color w:val="000000"/>
              </w:rPr>
              <w:t>B</w:t>
            </w:r>
          </w:p>
          <w:p w14:paraId="3FBA54D3" w14:textId="2783F5DC" w:rsidR="007302D8" w:rsidRPr="0011156C" w:rsidRDefault="0011156C" w:rsidP="009648F8">
            <w:pPr>
              <w:pStyle w:val="paragraph"/>
              <w:spacing w:before="0" w:beforeAutospacing="0" w:after="0" w:afterAutospacing="0"/>
              <w:jc w:val="both"/>
              <w:textAlignment w:val="baseline"/>
              <w:rPr>
                <w:rFonts w:ascii="Calibri" w:hAnsi="Calibri" w:cs="Arial"/>
                <w:i/>
                <w:iCs/>
                <w:color w:val="0E4096"/>
              </w:rPr>
            </w:pPr>
            <w:r w:rsidRPr="0011156C">
              <w:rPr>
                <w:i/>
                <w:iCs/>
                <w:color w:val="000000"/>
              </w:rPr>
              <w:t>“</w:t>
            </w:r>
            <w:proofErr w:type="spellStart"/>
            <w:r w:rsidRPr="0011156C">
              <w:rPr>
                <w:i/>
                <w:iCs/>
              </w:rPr>
              <w:t>Improving</w:t>
            </w:r>
            <w:proofErr w:type="spellEnd"/>
            <w:r w:rsidRPr="0011156C">
              <w:rPr>
                <w:i/>
                <w:iCs/>
              </w:rPr>
              <w:t xml:space="preserve"> </w:t>
            </w:r>
            <w:proofErr w:type="spellStart"/>
            <w:r w:rsidRPr="0011156C">
              <w:rPr>
                <w:i/>
                <w:iCs/>
              </w:rPr>
              <w:t>regional</w:t>
            </w:r>
            <w:proofErr w:type="spellEnd"/>
            <w:r w:rsidRPr="0011156C">
              <w:rPr>
                <w:i/>
                <w:iCs/>
              </w:rPr>
              <w:t xml:space="preserve"> </w:t>
            </w:r>
            <w:proofErr w:type="spellStart"/>
            <w:r w:rsidRPr="0011156C">
              <w:rPr>
                <w:i/>
                <w:iCs/>
              </w:rPr>
              <w:t>community-based</w:t>
            </w:r>
            <w:proofErr w:type="spellEnd"/>
            <w:r w:rsidRPr="0011156C">
              <w:rPr>
                <w:i/>
                <w:iCs/>
              </w:rPr>
              <w:t xml:space="preserve"> </w:t>
            </w:r>
            <w:proofErr w:type="spellStart"/>
            <w:r w:rsidRPr="0011156C">
              <w:rPr>
                <w:i/>
                <w:iCs/>
              </w:rPr>
              <w:t>and</w:t>
            </w:r>
            <w:proofErr w:type="spellEnd"/>
            <w:r w:rsidRPr="0011156C">
              <w:rPr>
                <w:i/>
                <w:iCs/>
              </w:rPr>
              <w:t xml:space="preserve"> </w:t>
            </w:r>
            <w:proofErr w:type="spellStart"/>
            <w:r w:rsidRPr="0011156C">
              <w:rPr>
                <w:i/>
                <w:iCs/>
              </w:rPr>
              <w:t>family-based</w:t>
            </w:r>
            <w:proofErr w:type="spellEnd"/>
            <w:r w:rsidRPr="0011156C">
              <w:rPr>
                <w:i/>
                <w:iCs/>
              </w:rPr>
              <w:t xml:space="preserve"> </w:t>
            </w:r>
            <w:proofErr w:type="spellStart"/>
            <w:r w:rsidRPr="0011156C">
              <w:rPr>
                <w:i/>
                <w:iCs/>
              </w:rPr>
              <w:t>care</w:t>
            </w:r>
            <w:proofErr w:type="spellEnd"/>
            <w:r w:rsidRPr="0011156C">
              <w:rPr>
                <w:i/>
                <w:iCs/>
              </w:rPr>
              <w:t>”</w:t>
            </w:r>
            <w:r w:rsidR="00993D44" w:rsidRPr="0011156C">
              <w:rPr>
                <w:i/>
                <w:iCs/>
                <w:color w:val="000000"/>
              </w:rPr>
              <w:t xml:space="preserve"> </w:t>
            </w:r>
            <w:r w:rsidR="00993D44">
              <w:rPr>
                <w:i/>
                <w:iCs/>
                <w:color w:val="000000"/>
              </w:rPr>
              <w:t xml:space="preserve">/ </w:t>
            </w:r>
            <w:r w:rsidR="00993D44" w:rsidRPr="0011156C">
              <w:rPr>
                <w:i/>
                <w:iCs/>
                <w:color w:val="000000"/>
              </w:rPr>
              <w:t>F</w:t>
            </w:r>
            <w:r w:rsidR="00993D44" w:rsidRPr="0011156C">
              <w:rPr>
                <w:i/>
                <w:iCs/>
              </w:rPr>
              <w:t>ABCOB</w:t>
            </w:r>
          </w:p>
        </w:tc>
      </w:tr>
      <w:tr w:rsidR="00552C08" w:rsidRPr="000900BB" w14:paraId="2BEC54CC" w14:textId="77777777" w:rsidTr="000374A1">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59B4DBF4" w14:textId="77777777" w:rsidR="00552C08" w:rsidRPr="000900BB" w:rsidRDefault="00552C08" w:rsidP="009648F8">
            <w:r w:rsidRPr="000900BB">
              <w:t>3.</w:t>
            </w:r>
          </w:p>
        </w:tc>
        <w:tc>
          <w:tcPr>
            <w:tcW w:w="3171" w:type="dxa"/>
            <w:tcBorders>
              <w:top w:val="nil"/>
              <w:left w:val="nil"/>
              <w:bottom w:val="single" w:sz="8" w:space="0" w:color="auto"/>
              <w:right w:val="single" w:sz="4" w:space="0" w:color="auto"/>
            </w:tcBorders>
            <w:shd w:val="clear" w:color="auto" w:fill="auto"/>
            <w:hideMark/>
          </w:tcPr>
          <w:p w14:paraId="0A66FCDB" w14:textId="77777777" w:rsidR="00552C08" w:rsidRPr="000900BB" w:rsidRDefault="00552C08" w:rsidP="009648F8">
            <w:pPr>
              <w:rPr>
                <w:b/>
                <w:bCs/>
              </w:rPr>
            </w:pPr>
            <w:r w:rsidRPr="000900BB">
              <w:rPr>
                <w:b/>
                <w:color w:val="000000"/>
              </w:rPr>
              <w:t xml:space="preserve">Projekta statuss uz idejas iesniegšanas brīdi </w:t>
            </w:r>
            <w:r w:rsidRPr="000900BB">
              <w:rPr>
                <w:color w:val="000000"/>
              </w:rPr>
              <w:t>(piemēram, uzsākta projekta izstrāde, izstrādāts tehniskais projekts, projekts sagatavots iesniegšanai otrajā atlases kārtā)</w:t>
            </w:r>
          </w:p>
        </w:tc>
        <w:tc>
          <w:tcPr>
            <w:tcW w:w="5953" w:type="dxa"/>
            <w:tcBorders>
              <w:top w:val="nil"/>
              <w:left w:val="nil"/>
              <w:bottom w:val="single" w:sz="8" w:space="0" w:color="auto"/>
              <w:right w:val="single" w:sz="8" w:space="0" w:color="auto"/>
            </w:tcBorders>
            <w:shd w:val="clear" w:color="auto" w:fill="auto"/>
          </w:tcPr>
          <w:p w14:paraId="2BFF0F8A" w14:textId="3EBFBC5A" w:rsidR="00552C08" w:rsidRPr="000900BB" w:rsidRDefault="00552C08" w:rsidP="009648F8">
            <w:r w:rsidRPr="000900BB">
              <w:t xml:space="preserve">Projekts pieteikums ir sagatavošanas posmā </w:t>
            </w:r>
          </w:p>
          <w:p w14:paraId="7303DA86" w14:textId="77777777" w:rsidR="00552C08" w:rsidRPr="000900BB" w:rsidRDefault="00552C08" w:rsidP="009648F8"/>
          <w:p w14:paraId="75E34C20" w14:textId="77777777" w:rsidR="00552C08" w:rsidRPr="000900BB" w:rsidRDefault="00552C08" w:rsidP="009648F8"/>
        </w:tc>
      </w:tr>
      <w:tr w:rsidR="00552C08" w:rsidRPr="000900BB" w14:paraId="37F199B5" w14:textId="77777777" w:rsidTr="000374A1">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47DE29D" w14:textId="77777777" w:rsidR="00552C08" w:rsidRPr="000900BB" w:rsidRDefault="00552C08" w:rsidP="009648F8">
            <w:r w:rsidRPr="000900BB">
              <w:t xml:space="preserve">4. </w:t>
            </w:r>
          </w:p>
        </w:tc>
        <w:tc>
          <w:tcPr>
            <w:tcW w:w="3171" w:type="dxa"/>
            <w:tcBorders>
              <w:top w:val="nil"/>
              <w:left w:val="nil"/>
              <w:bottom w:val="single" w:sz="8" w:space="0" w:color="auto"/>
              <w:right w:val="single" w:sz="4" w:space="0" w:color="auto"/>
            </w:tcBorders>
            <w:shd w:val="clear" w:color="auto" w:fill="auto"/>
            <w:hideMark/>
          </w:tcPr>
          <w:p w14:paraId="0C6B65F9" w14:textId="77777777" w:rsidR="00552C08" w:rsidRPr="000900BB" w:rsidRDefault="00552C08" w:rsidP="009648F8">
            <w:pPr>
              <w:rPr>
                <w:b/>
                <w:bCs/>
              </w:rPr>
            </w:pPr>
            <w:r w:rsidRPr="000900BB">
              <w:rPr>
                <w:b/>
                <w:bCs/>
              </w:rPr>
              <w:t>Programmas</w:t>
            </w:r>
            <w:r w:rsidRPr="000900BB">
              <w:t xml:space="preserve">/aktivitātes, kurā plānots pieteikt projektu, </w:t>
            </w:r>
            <w:r w:rsidRPr="000900BB">
              <w:rPr>
                <w:b/>
                <w:bCs/>
              </w:rPr>
              <w:t>pilns nosaukums latviešu un angļu valoda (ja attiecināms)</w:t>
            </w:r>
          </w:p>
          <w:p w14:paraId="0F33B922" w14:textId="77777777" w:rsidR="00552C08" w:rsidRPr="000900BB" w:rsidRDefault="00552C08" w:rsidP="009648F8">
            <w:pPr>
              <w:rPr>
                <w:b/>
                <w:bCs/>
                <w:color w:val="000000"/>
              </w:rPr>
            </w:pPr>
            <w:r w:rsidRPr="000900BB">
              <w:rPr>
                <w:color w:val="000000"/>
              </w:rPr>
              <w:t xml:space="preserve">Datumi, no kura </w:t>
            </w:r>
            <w:r w:rsidRPr="000900BB">
              <w:rPr>
                <w:b/>
                <w:color w:val="000000"/>
              </w:rPr>
              <w:t>līdz kuram</w:t>
            </w:r>
            <w:r w:rsidRPr="000900BB">
              <w:rPr>
                <w:color w:val="000000"/>
              </w:rPr>
              <w:t xml:space="preserve"> projektus var iesniegt programmā, </w:t>
            </w:r>
            <w:r w:rsidRPr="000900BB">
              <w:rPr>
                <w:b/>
                <w:color w:val="000000"/>
              </w:rPr>
              <w:t>saite uz programmas tīmekļa vietni</w:t>
            </w:r>
            <w:r w:rsidRPr="000900BB">
              <w:rPr>
                <w:color w:val="000000"/>
              </w:rPr>
              <w:t>,  kur norādīti programmas līdzfinansējuma saņemšanas nosacījumi</w:t>
            </w:r>
          </w:p>
        </w:tc>
        <w:tc>
          <w:tcPr>
            <w:tcW w:w="5953" w:type="dxa"/>
            <w:tcBorders>
              <w:top w:val="nil"/>
              <w:left w:val="nil"/>
              <w:bottom w:val="single" w:sz="8" w:space="0" w:color="auto"/>
              <w:right w:val="single" w:sz="8" w:space="0" w:color="auto"/>
            </w:tcBorders>
            <w:shd w:val="clear" w:color="auto" w:fill="auto"/>
            <w:hideMark/>
          </w:tcPr>
          <w:p w14:paraId="4E51FF41" w14:textId="0091E135" w:rsidR="00552C08" w:rsidRPr="000900BB" w:rsidRDefault="00C2448E" w:rsidP="009648F8">
            <w:pPr>
              <w:rPr>
                <w:rStyle w:val="last"/>
                <w:b/>
                <w:bCs/>
                <w:color w:val="000000"/>
                <w:shd w:val="clear" w:color="auto" w:fill="FFFFFF"/>
              </w:rPr>
            </w:pPr>
            <w:proofErr w:type="spellStart"/>
            <w:r w:rsidRPr="00E2536F">
              <w:rPr>
                <w:rStyle w:val="Izteiksmgs"/>
                <w:b w:val="0"/>
                <w:bCs w:val="0"/>
                <w:color w:val="262626"/>
                <w:bdr w:val="none" w:sz="0" w:space="0" w:color="auto" w:frame="1"/>
                <w:shd w:val="clear" w:color="auto" w:fill="FFFFFF"/>
              </w:rPr>
              <w:t>Interreg</w:t>
            </w:r>
            <w:proofErr w:type="spellEnd"/>
            <w:r w:rsidRPr="00E2536F">
              <w:rPr>
                <w:rStyle w:val="Izteiksmgs"/>
                <w:b w:val="0"/>
                <w:bCs w:val="0"/>
                <w:color w:val="262626"/>
                <w:bdr w:val="none" w:sz="0" w:space="0" w:color="auto" w:frame="1"/>
                <w:shd w:val="clear" w:color="auto" w:fill="FFFFFF"/>
              </w:rPr>
              <w:t xml:space="preserve"> Eiropa</w:t>
            </w:r>
            <w:r w:rsidR="00552C08" w:rsidRPr="00E2536F">
              <w:rPr>
                <w:rStyle w:val="Izteiksmgs"/>
                <w:b w:val="0"/>
                <w:bCs w:val="0"/>
                <w:color w:val="262626"/>
                <w:bdr w:val="none" w:sz="0" w:space="0" w:color="auto" w:frame="1"/>
                <w:shd w:val="clear" w:color="auto" w:fill="FFFFFF"/>
              </w:rPr>
              <w:t xml:space="preserve"> programma 2021.-2027. gadam</w:t>
            </w:r>
            <w:r w:rsidR="00E2536F" w:rsidRPr="00E2536F">
              <w:rPr>
                <w:rStyle w:val="Izteiksmgs"/>
                <w:b w:val="0"/>
                <w:bCs w:val="0"/>
                <w:color w:val="262626"/>
                <w:bdr w:val="none" w:sz="0" w:space="0" w:color="auto" w:frame="1"/>
                <w:shd w:val="clear" w:color="auto" w:fill="FFFFFF"/>
              </w:rPr>
              <w:t>, Mērķis “Sociālāka Eiropa”, specifiskais mērķis “Vienlīdzīga pieeja veselības aprūpei, sabiedrībā balstītai un ģimenēs balstītai aprūpei”</w:t>
            </w:r>
            <w:r w:rsidR="00552C08" w:rsidRPr="00E2536F">
              <w:rPr>
                <w:rStyle w:val="Izteiksmgs"/>
                <w:b w:val="0"/>
                <w:bCs w:val="0"/>
                <w:bdr w:val="none" w:sz="0" w:space="0" w:color="auto" w:frame="1"/>
              </w:rPr>
              <w:t>/</w:t>
            </w:r>
            <w:r w:rsidR="00552C08" w:rsidRPr="000900BB">
              <w:rPr>
                <w:rStyle w:val="Izteiksmgs"/>
                <w:bdr w:val="none" w:sz="0" w:space="0" w:color="auto" w:frame="1"/>
              </w:rPr>
              <w:t xml:space="preserve"> </w:t>
            </w:r>
            <w:r>
              <w:t xml:space="preserve">INTERREG EUROPE </w:t>
            </w:r>
            <w:proofErr w:type="spellStart"/>
            <w:r>
              <w:t>programme</w:t>
            </w:r>
            <w:proofErr w:type="spellEnd"/>
            <w:r>
              <w:t xml:space="preserve"> 2021-2027 </w:t>
            </w:r>
            <w:proofErr w:type="spellStart"/>
            <w:r w:rsidR="00E2536F">
              <w:t>Policy</w:t>
            </w:r>
            <w:proofErr w:type="spellEnd"/>
            <w:r w:rsidR="00E2536F">
              <w:t xml:space="preserve"> </w:t>
            </w:r>
            <w:proofErr w:type="spellStart"/>
            <w:r w:rsidR="00E2536F">
              <w:t>objective</w:t>
            </w:r>
            <w:proofErr w:type="spellEnd"/>
            <w:r w:rsidR="00E2536F">
              <w:t xml:space="preserve">: 4 "More </w:t>
            </w:r>
            <w:proofErr w:type="spellStart"/>
            <w:r w:rsidR="00E2536F">
              <w:t>social</w:t>
            </w:r>
            <w:proofErr w:type="spellEnd"/>
            <w:r w:rsidR="00E2536F">
              <w:t xml:space="preserve"> </w:t>
            </w:r>
            <w:proofErr w:type="spellStart"/>
            <w:r w:rsidR="00E2536F">
              <w:t>Europe</w:t>
            </w:r>
            <w:proofErr w:type="spellEnd"/>
            <w:r w:rsidR="00E2536F">
              <w:t xml:space="preserve">". − </w:t>
            </w:r>
            <w:proofErr w:type="spellStart"/>
            <w:r w:rsidR="00E2536F">
              <w:t>Specific</w:t>
            </w:r>
            <w:proofErr w:type="spellEnd"/>
            <w:r w:rsidR="00E2536F">
              <w:t xml:space="preserve"> </w:t>
            </w:r>
            <w:proofErr w:type="spellStart"/>
            <w:r w:rsidR="00E2536F">
              <w:t>objective</w:t>
            </w:r>
            <w:proofErr w:type="spellEnd"/>
            <w:r w:rsidR="00E2536F">
              <w:t xml:space="preserve">: (v) " </w:t>
            </w:r>
            <w:proofErr w:type="spellStart"/>
            <w:r w:rsidR="00E2536F">
              <w:t>Equal</w:t>
            </w:r>
            <w:proofErr w:type="spellEnd"/>
            <w:r w:rsidR="00E2536F">
              <w:t xml:space="preserve"> </w:t>
            </w:r>
            <w:proofErr w:type="spellStart"/>
            <w:r w:rsidR="00E2536F">
              <w:t>access</w:t>
            </w:r>
            <w:proofErr w:type="spellEnd"/>
            <w:r w:rsidR="00E2536F">
              <w:t xml:space="preserve"> to </w:t>
            </w:r>
            <w:proofErr w:type="spellStart"/>
            <w:r w:rsidR="00E2536F">
              <w:t>health</w:t>
            </w:r>
            <w:proofErr w:type="spellEnd"/>
            <w:r w:rsidR="00E2536F">
              <w:t xml:space="preserve"> </w:t>
            </w:r>
            <w:proofErr w:type="spellStart"/>
            <w:r w:rsidR="00E2536F">
              <w:t>care</w:t>
            </w:r>
            <w:proofErr w:type="spellEnd"/>
            <w:r w:rsidR="00E2536F">
              <w:t xml:space="preserve">, </w:t>
            </w:r>
            <w:proofErr w:type="spellStart"/>
            <w:r w:rsidR="00E2536F">
              <w:t>health</w:t>
            </w:r>
            <w:proofErr w:type="spellEnd"/>
            <w:r w:rsidR="00E2536F">
              <w:t xml:space="preserve"> </w:t>
            </w:r>
            <w:proofErr w:type="spellStart"/>
            <w:r w:rsidR="00E2536F">
              <w:t>systems</w:t>
            </w:r>
            <w:proofErr w:type="spellEnd"/>
            <w:r w:rsidR="00E2536F">
              <w:t xml:space="preserve"> </w:t>
            </w:r>
            <w:proofErr w:type="spellStart"/>
            <w:r w:rsidR="00E2536F">
              <w:t>resilience</w:t>
            </w:r>
            <w:proofErr w:type="spellEnd"/>
            <w:r w:rsidR="00E2536F">
              <w:t xml:space="preserve">, </w:t>
            </w:r>
            <w:proofErr w:type="spellStart"/>
            <w:r w:rsidR="00E2536F">
              <w:t>family</w:t>
            </w:r>
            <w:proofErr w:type="spellEnd"/>
            <w:r w:rsidR="00E2536F">
              <w:t xml:space="preserve"> -</w:t>
            </w:r>
            <w:proofErr w:type="spellStart"/>
            <w:r w:rsidR="00E2536F">
              <w:t>based</w:t>
            </w:r>
            <w:proofErr w:type="spellEnd"/>
            <w:r w:rsidR="00E2536F">
              <w:t xml:space="preserve"> </w:t>
            </w:r>
            <w:proofErr w:type="spellStart"/>
            <w:r w:rsidR="00E2536F">
              <w:t>and</w:t>
            </w:r>
            <w:proofErr w:type="spellEnd"/>
            <w:r w:rsidR="00E2536F">
              <w:t xml:space="preserve"> </w:t>
            </w:r>
            <w:proofErr w:type="spellStart"/>
            <w:r w:rsidR="00E2536F">
              <w:t>community-based</w:t>
            </w:r>
            <w:proofErr w:type="spellEnd"/>
            <w:r w:rsidR="00E2536F">
              <w:t xml:space="preserve"> </w:t>
            </w:r>
            <w:proofErr w:type="spellStart"/>
            <w:r w:rsidR="00E2536F">
              <w:t>care</w:t>
            </w:r>
            <w:proofErr w:type="spellEnd"/>
            <w:r w:rsidR="00E2536F">
              <w:t>".</w:t>
            </w:r>
          </w:p>
          <w:p w14:paraId="3ABA3967" w14:textId="77777777" w:rsidR="00552C08" w:rsidRPr="000900BB" w:rsidRDefault="00552C08" w:rsidP="009648F8">
            <w:pPr>
              <w:rPr>
                <w:rStyle w:val="last"/>
              </w:rPr>
            </w:pPr>
          </w:p>
          <w:p w14:paraId="153907A0" w14:textId="1E184A5B" w:rsidR="00552C08" w:rsidRPr="000900BB" w:rsidRDefault="005E12E6" w:rsidP="009648F8">
            <w:pPr>
              <w:rPr>
                <w:rStyle w:val="last"/>
              </w:rPr>
            </w:pPr>
            <w:r>
              <w:rPr>
                <w:rStyle w:val="last"/>
              </w:rPr>
              <w:t>Trešais</w:t>
            </w:r>
            <w:r w:rsidR="00552C08" w:rsidRPr="000900BB">
              <w:rPr>
                <w:rStyle w:val="last"/>
              </w:rPr>
              <w:t xml:space="preserve"> uzsaukums 202</w:t>
            </w:r>
            <w:r>
              <w:rPr>
                <w:rStyle w:val="last"/>
              </w:rPr>
              <w:t>4</w:t>
            </w:r>
            <w:r w:rsidR="00552C08" w:rsidRPr="000900BB">
              <w:rPr>
                <w:rStyle w:val="last"/>
              </w:rPr>
              <w:t xml:space="preserve">.gada </w:t>
            </w:r>
            <w:r>
              <w:rPr>
                <w:rStyle w:val="last"/>
              </w:rPr>
              <w:t>20</w:t>
            </w:r>
            <w:r w:rsidR="002647C5">
              <w:rPr>
                <w:rStyle w:val="last"/>
              </w:rPr>
              <w:t>.</w:t>
            </w:r>
            <w:r>
              <w:rPr>
                <w:rStyle w:val="last"/>
              </w:rPr>
              <w:t>marts</w:t>
            </w:r>
            <w:r w:rsidR="00552C08" w:rsidRPr="000900BB">
              <w:rPr>
                <w:rStyle w:val="last"/>
              </w:rPr>
              <w:t xml:space="preserve"> – </w:t>
            </w:r>
            <w:r>
              <w:rPr>
                <w:rStyle w:val="last"/>
              </w:rPr>
              <w:t>7</w:t>
            </w:r>
            <w:r w:rsidR="00552C08" w:rsidRPr="000900BB">
              <w:rPr>
                <w:rStyle w:val="last"/>
              </w:rPr>
              <w:t xml:space="preserve">. </w:t>
            </w:r>
            <w:r>
              <w:rPr>
                <w:rStyle w:val="last"/>
              </w:rPr>
              <w:t>jūnijs</w:t>
            </w:r>
          </w:p>
          <w:p w14:paraId="47E64B7C" w14:textId="77777777" w:rsidR="00552C08" w:rsidRPr="000900BB" w:rsidRDefault="00552C08" w:rsidP="009648F8">
            <w:pPr>
              <w:rPr>
                <w:rStyle w:val="last"/>
              </w:rPr>
            </w:pPr>
          </w:p>
          <w:p w14:paraId="0B96EC3D" w14:textId="02F32664" w:rsidR="00552C08" w:rsidRPr="000900BB" w:rsidRDefault="000374A1" w:rsidP="009648F8">
            <w:hyperlink r:id="rId5" w:history="1">
              <w:r w:rsidR="002647C5" w:rsidRPr="00871529">
                <w:rPr>
                  <w:rStyle w:val="Hipersaite"/>
                </w:rPr>
                <w:t>https://www.interregeurope.eu/next-call-for-projects</w:t>
              </w:r>
            </w:hyperlink>
            <w:r w:rsidR="002647C5">
              <w:t xml:space="preserve"> </w:t>
            </w:r>
          </w:p>
        </w:tc>
      </w:tr>
      <w:tr w:rsidR="00552C08" w:rsidRPr="0027106E" w14:paraId="30D4F893" w14:textId="77777777" w:rsidTr="000374A1">
        <w:trPr>
          <w:trHeight w:val="831"/>
        </w:trPr>
        <w:tc>
          <w:tcPr>
            <w:tcW w:w="516" w:type="dxa"/>
            <w:tcBorders>
              <w:top w:val="nil"/>
              <w:left w:val="single" w:sz="8" w:space="0" w:color="auto"/>
              <w:bottom w:val="single" w:sz="8" w:space="0" w:color="auto"/>
              <w:right w:val="single" w:sz="4" w:space="0" w:color="auto"/>
            </w:tcBorders>
            <w:shd w:val="clear" w:color="auto" w:fill="auto"/>
            <w:hideMark/>
          </w:tcPr>
          <w:p w14:paraId="4AA27B69" w14:textId="77777777" w:rsidR="00552C08" w:rsidRPr="000900BB" w:rsidRDefault="00552C08" w:rsidP="009648F8">
            <w:r w:rsidRPr="000900BB">
              <w:t xml:space="preserve">5. </w:t>
            </w:r>
          </w:p>
        </w:tc>
        <w:tc>
          <w:tcPr>
            <w:tcW w:w="3171" w:type="dxa"/>
            <w:tcBorders>
              <w:top w:val="nil"/>
              <w:left w:val="nil"/>
              <w:bottom w:val="single" w:sz="8" w:space="0" w:color="auto"/>
              <w:right w:val="single" w:sz="4" w:space="0" w:color="auto"/>
            </w:tcBorders>
            <w:shd w:val="clear" w:color="auto" w:fill="auto"/>
          </w:tcPr>
          <w:p w14:paraId="56654FFF" w14:textId="77777777" w:rsidR="00552C08" w:rsidRPr="000900BB" w:rsidRDefault="00552C08" w:rsidP="009648F8">
            <w:pPr>
              <w:rPr>
                <w:b/>
                <w:bCs/>
              </w:rPr>
            </w:pPr>
            <w:r w:rsidRPr="000900BB">
              <w:t xml:space="preserve">Īss projekta ietvaros </w:t>
            </w:r>
            <w:r w:rsidRPr="000900BB">
              <w:rPr>
                <w:b/>
                <w:bCs/>
              </w:rPr>
              <w:t xml:space="preserve">plānoto darbību apraksts </w:t>
            </w:r>
            <w:r w:rsidRPr="000900BB">
              <w:rPr>
                <w:bCs/>
                <w:color w:val="000000"/>
              </w:rPr>
              <w:t>(darbības, pasākumi, arī mērķa grupas)</w:t>
            </w:r>
            <w:r w:rsidRPr="000900BB">
              <w:rPr>
                <w:b/>
                <w:bCs/>
              </w:rPr>
              <w:t xml:space="preserve"> </w:t>
            </w:r>
          </w:p>
          <w:p w14:paraId="07BAD636" w14:textId="77777777" w:rsidR="00552C08" w:rsidRPr="000900BB" w:rsidRDefault="00552C08" w:rsidP="009648F8">
            <w:pPr>
              <w:jc w:val="both"/>
            </w:pPr>
          </w:p>
          <w:p w14:paraId="25B890AA" w14:textId="77777777" w:rsidR="00552C08" w:rsidRPr="000900BB" w:rsidRDefault="00552C08" w:rsidP="009648F8"/>
          <w:p w14:paraId="34928254" w14:textId="77777777" w:rsidR="00552C08" w:rsidRPr="000900BB" w:rsidRDefault="00552C08" w:rsidP="009648F8"/>
        </w:tc>
        <w:tc>
          <w:tcPr>
            <w:tcW w:w="5953" w:type="dxa"/>
            <w:tcBorders>
              <w:top w:val="nil"/>
              <w:left w:val="nil"/>
              <w:bottom w:val="single" w:sz="8" w:space="0" w:color="auto"/>
              <w:right w:val="single" w:sz="8" w:space="0" w:color="auto"/>
            </w:tcBorders>
            <w:shd w:val="clear" w:color="auto" w:fill="auto"/>
            <w:hideMark/>
          </w:tcPr>
          <w:p w14:paraId="739EAFAC" w14:textId="77765931" w:rsidR="00552C08" w:rsidRPr="00D16599" w:rsidRDefault="00552C08" w:rsidP="009648F8">
            <w:pPr>
              <w:pStyle w:val="Bezatstarpm"/>
              <w:jc w:val="both"/>
              <w:rPr>
                <w:bCs/>
                <w:color w:val="000000" w:themeColor="text1"/>
              </w:rPr>
            </w:pPr>
            <w:bookmarkStart w:id="0" w:name="_Hlk170293115"/>
            <w:r w:rsidRPr="00D16599">
              <w:rPr>
                <w:b/>
                <w:color w:val="000000" w:themeColor="text1"/>
                <w:u w:val="single"/>
              </w:rPr>
              <w:t>Projekta mērķis:</w:t>
            </w:r>
            <w:r w:rsidRPr="00D16599">
              <w:rPr>
                <w:bCs/>
                <w:color w:val="000000" w:themeColor="text1"/>
              </w:rPr>
              <w:t xml:space="preserve"> </w:t>
            </w:r>
            <w:r w:rsidR="003B1327" w:rsidRPr="00D16599">
              <w:rPr>
                <w:bCs/>
                <w:color w:val="000000" w:themeColor="text1"/>
              </w:rPr>
              <w:t>Veicināt zināšanu, pieredzes un labās prakses apmaiņu starp ES reģionie</w:t>
            </w:r>
            <w:r w:rsidR="00D16599">
              <w:rPr>
                <w:bCs/>
                <w:color w:val="000000" w:themeColor="text1"/>
              </w:rPr>
              <w:t>m,</w:t>
            </w:r>
            <w:r w:rsidR="003B1327" w:rsidRPr="00D16599">
              <w:rPr>
                <w:bCs/>
                <w:color w:val="000000" w:themeColor="text1"/>
              </w:rPr>
              <w:t xml:space="preserve"> lai stiprinātu institucionālo kapacitāti un atbalstītu politikas instrumentus </w:t>
            </w:r>
            <w:r w:rsidR="00D16599" w:rsidRPr="00D16599">
              <w:rPr>
                <w:bCs/>
                <w:color w:val="000000" w:themeColor="text1"/>
              </w:rPr>
              <w:t>sabiedrībā balstītu un ģimenē balstītas aprūpes attīstībai.</w:t>
            </w:r>
          </w:p>
          <w:bookmarkEnd w:id="0"/>
          <w:p w14:paraId="0F64BD79" w14:textId="77777777" w:rsidR="00552C08" w:rsidRPr="0036173D" w:rsidRDefault="00552C08" w:rsidP="004665F1">
            <w:pPr>
              <w:pStyle w:val="HTMLiepriekformattais"/>
              <w:shd w:val="clear" w:color="auto" w:fill="FFFFFF"/>
              <w:jc w:val="both"/>
              <w:rPr>
                <w:rFonts w:ascii="Times New Roman" w:hAnsi="Times New Roman" w:cs="Times New Roman"/>
                <w:b/>
                <w:color w:val="000000" w:themeColor="text1"/>
                <w:sz w:val="24"/>
                <w:szCs w:val="24"/>
                <w:u w:val="single"/>
              </w:rPr>
            </w:pPr>
          </w:p>
          <w:p w14:paraId="26C57452" w14:textId="0652AB4B" w:rsidR="00552C08" w:rsidRDefault="00552C08" w:rsidP="009648F8">
            <w:pPr>
              <w:pStyle w:val="Bezatstarpm"/>
              <w:ind w:left="17"/>
              <w:jc w:val="both"/>
              <w:rPr>
                <w:bCs/>
                <w:color w:val="000000" w:themeColor="text1"/>
              </w:rPr>
            </w:pPr>
            <w:r w:rsidRPr="0027106E">
              <w:rPr>
                <w:b/>
                <w:color w:val="000000" w:themeColor="text1"/>
                <w:u w:val="single"/>
              </w:rPr>
              <w:t>Projekta aktivitātes:</w:t>
            </w:r>
            <w:r w:rsidRPr="0027106E">
              <w:rPr>
                <w:bCs/>
                <w:color w:val="000000" w:themeColor="text1"/>
              </w:rPr>
              <w:t xml:space="preserve"> </w:t>
            </w:r>
          </w:p>
          <w:p w14:paraId="2C8213FF" w14:textId="4855628C" w:rsidR="004665F1" w:rsidRDefault="00D5046C" w:rsidP="00D5046C">
            <w:pPr>
              <w:pStyle w:val="Bezatstarpm"/>
              <w:numPr>
                <w:ilvl w:val="0"/>
                <w:numId w:val="4"/>
              </w:numPr>
              <w:jc w:val="both"/>
              <w:rPr>
                <w:bCs/>
                <w:color w:val="000000" w:themeColor="text1"/>
              </w:rPr>
            </w:pPr>
            <w:r w:rsidRPr="00D5046C">
              <w:rPr>
                <w:bCs/>
                <w:color w:val="000000" w:themeColor="text1"/>
              </w:rPr>
              <w:t xml:space="preserve">Pieredzes </w:t>
            </w:r>
            <w:r>
              <w:rPr>
                <w:bCs/>
                <w:color w:val="000000" w:themeColor="text1"/>
              </w:rPr>
              <w:t xml:space="preserve">apmaiņa, izmantojot kopīgus </w:t>
            </w:r>
            <w:proofErr w:type="spellStart"/>
            <w:r>
              <w:rPr>
                <w:bCs/>
                <w:color w:val="000000" w:themeColor="text1"/>
              </w:rPr>
              <w:t>starpreģionu</w:t>
            </w:r>
            <w:proofErr w:type="spellEnd"/>
            <w:r>
              <w:rPr>
                <w:bCs/>
                <w:color w:val="000000" w:themeColor="text1"/>
              </w:rPr>
              <w:t xml:space="preserve"> pasākumus (piemēram, mācību braucieni, ieinteresētu pušu forums)</w:t>
            </w:r>
            <w:r w:rsidR="00993D44">
              <w:rPr>
                <w:bCs/>
                <w:color w:val="000000" w:themeColor="text1"/>
              </w:rPr>
              <w:t>.</w:t>
            </w:r>
          </w:p>
          <w:p w14:paraId="7A4AED8C" w14:textId="41DB36F4" w:rsidR="00D5046C" w:rsidRDefault="00D5046C" w:rsidP="00D5046C">
            <w:pPr>
              <w:pStyle w:val="Bezatstarpm"/>
              <w:numPr>
                <w:ilvl w:val="0"/>
                <w:numId w:val="4"/>
              </w:numPr>
              <w:jc w:val="both"/>
              <w:rPr>
                <w:bCs/>
                <w:color w:val="000000" w:themeColor="text1"/>
              </w:rPr>
            </w:pPr>
            <w:r>
              <w:rPr>
                <w:bCs/>
                <w:color w:val="000000" w:themeColor="text1"/>
              </w:rPr>
              <w:t>Labās prakses apzināšana</w:t>
            </w:r>
            <w:r w:rsidR="00993D44">
              <w:rPr>
                <w:bCs/>
                <w:color w:val="000000" w:themeColor="text1"/>
              </w:rPr>
              <w:t xml:space="preserve"> un esošās situācijas izpēte.</w:t>
            </w:r>
          </w:p>
          <w:p w14:paraId="2BE38FC6" w14:textId="0EB27658" w:rsidR="00D5046C" w:rsidRDefault="00D5046C" w:rsidP="00D5046C">
            <w:pPr>
              <w:pStyle w:val="Bezatstarpm"/>
              <w:numPr>
                <w:ilvl w:val="0"/>
                <w:numId w:val="4"/>
              </w:numPr>
              <w:jc w:val="both"/>
              <w:rPr>
                <w:bCs/>
                <w:color w:val="000000" w:themeColor="text1"/>
              </w:rPr>
            </w:pPr>
            <w:r>
              <w:rPr>
                <w:bCs/>
                <w:color w:val="000000" w:themeColor="text1"/>
              </w:rPr>
              <w:t>Ieinteresēto pušu grupu un prakses kopienu veidošana</w:t>
            </w:r>
            <w:r w:rsidR="00993D44">
              <w:rPr>
                <w:bCs/>
                <w:color w:val="000000" w:themeColor="text1"/>
              </w:rPr>
              <w:t>.</w:t>
            </w:r>
          </w:p>
          <w:p w14:paraId="3DDBF2D9" w14:textId="6F72CD81" w:rsidR="00D5046C" w:rsidRDefault="00D5046C" w:rsidP="00D5046C">
            <w:pPr>
              <w:pStyle w:val="Bezatstarpm"/>
              <w:numPr>
                <w:ilvl w:val="0"/>
                <w:numId w:val="4"/>
              </w:numPr>
              <w:jc w:val="both"/>
              <w:rPr>
                <w:bCs/>
                <w:color w:val="000000" w:themeColor="text1"/>
              </w:rPr>
            </w:pPr>
            <w:r>
              <w:rPr>
                <w:bCs/>
                <w:color w:val="000000" w:themeColor="text1"/>
              </w:rPr>
              <w:t>Vadlīniju un instrumentu izstrāde</w:t>
            </w:r>
            <w:r w:rsidR="00993D44">
              <w:rPr>
                <w:bCs/>
                <w:color w:val="000000" w:themeColor="text1"/>
              </w:rPr>
              <w:t>.</w:t>
            </w:r>
          </w:p>
          <w:p w14:paraId="6819D455" w14:textId="2242CF44" w:rsidR="00D5046C" w:rsidRDefault="00D5046C" w:rsidP="00D5046C">
            <w:pPr>
              <w:pStyle w:val="Bezatstarpm"/>
              <w:numPr>
                <w:ilvl w:val="0"/>
                <w:numId w:val="4"/>
              </w:numPr>
              <w:jc w:val="both"/>
              <w:rPr>
                <w:bCs/>
                <w:color w:val="000000" w:themeColor="text1"/>
              </w:rPr>
            </w:pPr>
            <w:r>
              <w:rPr>
                <w:bCs/>
                <w:color w:val="000000" w:themeColor="text1"/>
              </w:rPr>
              <w:t>Pilotēt (izmēģināt) inovatīvas intervences metodes</w:t>
            </w:r>
            <w:r w:rsidR="00993D44">
              <w:rPr>
                <w:bCs/>
                <w:color w:val="000000" w:themeColor="text1"/>
              </w:rPr>
              <w:t>.</w:t>
            </w:r>
          </w:p>
          <w:p w14:paraId="08F7100C" w14:textId="01FA48A0" w:rsidR="00D5046C" w:rsidRDefault="00D5046C" w:rsidP="00D5046C">
            <w:pPr>
              <w:pStyle w:val="Bezatstarpm"/>
              <w:numPr>
                <w:ilvl w:val="0"/>
                <w:numId w:val="4"/>
              </w:numPr>
              <w:jc w:val="both"/>
              <w:rPr>
                <w:bCs/>
                <w:color w:val="000000" w:themeColor="text1"/>
              </w:rPr>
            </w:pPr>
            <w:r>
              <w:rPr>
                <w:bCs/>
                <w:color w:val="000000" w:themeColor="text1"/>
              </w:rPr>
              <w:t xml:space="preserve">Attīstīt reģionālos attīstības plānošanas instrumentus, lai </w:t>
            </w:r>
            <w:r w:rsidR="008E47B3">
              <w:rPr>
                <w:bCs/>
                <w:color w:val="000000" w:themeColor="text1"/>
              </w:rPr>
              <w:t xml:space="preserve">attīstītu jaunos darbības virzienus. </w:t>
            </w:r>
          </w:p>
          <w:p w14:paraId="3EF0F200" w14:textId="47543C69" w:rsidR="00552C08" w:rsidRDefault="008E47B3" w:rsidP="009648F8">
            <w:pPr>
              <w:pStyle w:val="Bezatstarpm"/>
              <w:numPr>
                <w:ilvl w:val="0"/>
                <w:numId w:val="4"/>
              </w:numPr>
              <w:jc w:val="both"/>
              <w:rPr>
                <w:bCs/>
                <w:color w:val="000000" w:themeColor="text1"/>
              </w:rPr>
            </w:pPr>
            <w:r>
              <w:rPr>
                <w:bCs/>
                <w:color w:val="000000" w:themeColor="text1"/>
              </w:rPr>
              <w:t>Rezultātu izplatīšanas un sabiedrības viedokļa veidošanas pasākumi.</w:t>
            </w:r>
          </w:p>
          <w:p w14:paraId="059E7000" w14:textId="4C4A65D8" w:rsidR="003316DE" w:rsidRPr="003316DE" w:rsidRDefault="003316DE" w:rsidP="003316DE">
            <w:pPr>
              <w:pStyle w:val="Bezatstarpm"/>
              <w:jc w:val="both"/>
              <w:rPr>
                <w:b/>
                <w:color w:val="000000" w:themeColor="text1"/>
                <w:u w:val="single"/>
              </w:rPr>
            </w:pPr>
            <w:r w:rsidRPr="003316DE">
              <w:rPr>
                <w:b/>
                <w:color w:val="000000" w:themeColor="text1"/>
                <w:u w:val="single"/>
              </w:rPr>
              <w:t>Mērķa grupa</w:t>
            </w:r>
          </w:p>
          <w:p w14:paraId="5D31EB2E" w14:textId="29B4F850" w:rsidR="003316DE" w:rsidRDefault="003316DE" w:rsidP="003316DE">
            <w:pPr>
              <w:pStyle w:val="Bezatstarpm"/>
              <w:numPr>
                <w:ilvl w:val="0"/>
                <w:numId w:val="5"/>
              </w:numPr>
              <w:jc w:val="both"/>
              <w:rPr>
                <w:bCs/>
                <w:color w:val="000000" w:themeColor="text1"/>
              </w:rPr>
            </w:pPr>
            <w:r>
              <w:rPr>
                <w:bCs/>
                <w:color w:val="000000" w:themeColor="text1"/>
              </w:rPr>
              <w:t>Nacionālās un reģionālās publiskās pārvaldes institūcijas</w:t>
            </w:r>
          </w:p>
          <w:p w14:paraId="6438C33D" w14:textId="464E4078" w:rsidR="003316DE" w:rsidRDefault="003316DE" w:rsidP="003316DE">
            <w:pPr>
              <w:pStyle w:val="Bezatstarpm"/>
              <w:numPr>
                <w:ilvl w:val="0"/>
                <w:numId w:val="5"/>
              </w:numPr>
              <w:jc w:val="both"/>
              <w:rPr>
                <w:bCs/>
                <w:color w:val="000000" w:themeColor="text1"/>
              </w:rPr>
            </w:pPr>
            <w:r>
              <w:rPr>
                <w:bCs/>
                <w:color w:val="000000" w:themeColor="text1"/>
              </w:rPr>
              <w:lastRenderedPageBreak/>
              <w:t>Veselības un aprūpes organizācijas, tai skaitā NVO</w:t>
            </w:r>
          </w:p>
          <w:p w14:paraId="2EA4FB87" w14:textId="6FED2581" w:rsidR="003316DE" w:rsidRPr="008E47B3" w:rsidRDefault="003316DE" w:rsidP="003316DE">
            <w:pPr>
              <w:pStyle w:val="Bezatstarpm"/>
              <w:numPr>
                <w:ilvl w:val="0"/>
                <w:numId w:val="5"/>
              </w:numPr>
              <w:jc w:val="both"/>
              <w:rPr>
                <w:bCs/>
                <w:color w:val="000000" w:themeColor="text1"/>
              </w:rPr>
            </w:pPr>
            <w:r>
              <w:t>Zinātnes un pētniecības institūcijas.</w:t>
            </w:r>
          </w:p>
          <w:p w14:paraId="3C80B60E" w14:textId="77777777" w:rsidR="00552C08" w:rsidRPr="0027106E" w:rsidRDefault="00552C08" w:rsidP="009648F8">
            <w:pPr>
              <w:pStyle w:val="Bezatstarpm"/>
              <w:jc w:val="both"/>
              <w:rPr>
                <w:bCs/>
                <w:color w:val="000000" w:themeColor="text1"/>
              </w:rPr>
            </w:pPr>
          </w:p>
        </w:tc>
      </w:tr>
      <w:tr w:rsidR="00552C08" w:rsidRPr="000900BB" w14:paraId="11C7A542" w14:textId="77777777" w:rsidTr="000374A1">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550EFCC" w14:textId="77777777" w:rsidR="00552C08" w:rsidRPr="000900BB" w:rsidRDefault="00552C08" w:rsidP="009648F8">
            <w:r w:rsidRPr="000900BB">
              <w:lastRenderedPageBreak/>
              <w:t xml:space="preserve">6. </w:t>
            </w:r>
          </w:p>
        </w:tc>
        <w:tc>
          <w:tcPr>
            <w:tcW w:w="3171" w:type="dxa"/>
            <w:tcBorders>
              <w:top w:val="nil"/>
              <w:left w:val="nil"/>
              <w:bottom w:val="single" w:sz="8" w:space="0" w:color="auto"/>
              <w:right w:val="single" w:sz="4" w:space="0" w:color="auto"/>
            </w:tcBorders>
            <w:shd w:val="clear" w:color="auto" w:fill="auto"/>
          </w:tcPr>
          <w:p w14:paraId="3D0C617E" w14:textId="77777777" w:rsidR="00552C08" w:rsidRPr="000900BB" w:rsidRDefault="00552C08" w:rsidP="009648F8">
            <w:pPr>
              <w:rPr>
                <w:bCs/>
                <w:color w:val="000000"/>
              </w:rPr>
            </w:pPr>
            <w:r w:rsidRPr="000900BB">
              <w:t xml:space="preserve">Īss projekta ietvaros </w:t>
            </w:r>
            <w:r w:rsidRPr="000900BB">
              <w:rPr>
                <w:b/>
                <w:bCs/>
              </w:rPr>
              <w:t xml:space="preserve">sasniedzamo rezultātu apraksts </w:t>
            </w:r>
            <w:r w:rsidRPr="000900BB">
              <w:rPr>
                <w:bCs/>
                <w:color w:val="000000"/>
              </w:rPr>
              <w:t>(iekārtas, būves, infrastruktūra, rokasgrāmatas, filmas, pētniecības darbi u.tml.)</w:t>
            </w:r>
          </w:p>
          <w:p w14:paraId="1F04E655" w14:textId="77777777" w:rsidR="00552C08" w:rsidRPr="000900BB" w:rsidRDefault="00552C08" w:rsidP="009648F8"/>
        </w:tc>
        <w:tc>
          <w:tcPr>
            <w:tcW w:w="5953" w:type="dxa"/>
            <w:tcBorders>
              <w:top w:val="nil"/>
              <w:left w:val="nil"/>
              <w:bottom w:val="single" w:sz="8" w:space="0" w:color="auto"/>
              <w:right w:val="single" w:sz="8" w:space="0" w:color="auto"/>
            </w:tcBorders>
            <w:shd w:val="clear" w:color="auto" w:fill="auto"/>
            <w:hideMark/>
          </w:tcPr>
          <w:p w14:paraId="1A051044" w14:textId="77777777" w:rsidR="00552C08" w:rsidRPr="000900BB" w:rsidRDefault="00552C08" w:rsidP="009648F8">
            <w:pPr>
              <w:pStyle w:val="Bezatstarpm"/>
              <w:jc w:val="both"/>
              <w:rPr>
                <w:b/>
                <w:caps/>
                <w:color w:val="000000" w:themeColor="text1"/>
              </w:rPr>
            </w:pPr>
            <w:r w:rsidRPr="000900BB">
              <w:rPr>
                <w:color w:val="000000" w:themeColor="text1"/>
              </w:rPr>
              <w:t> </w:t>
            </w:r>
            <w:r w:rsidRPr="000900BB">
              <w:rPr>
                <w:b/>
                <w:caps/>
                <w:color w:val="000000" w:themeColor="text1"/>
              </w:rPr>
              <w:t xml:space="preserve"> Projekta rezultāti:</w:t>
            </w:r>
          </w:p>
          <w:p w14:paraId="7350D691" w14:textId="234B9C3E" w:rsidR="00362C93" w:rsidRDefault="00993D44" w:rsidP="00D92AAB">
            <w:pPr>
              <w:pStyle w:val="Bezatstarpm"/>
              <w:numPr>
                <w:ilvl w:val="0"/>
                <w:numId w:val="1"/>
              </w:numPr>
              <w:jc w:val="both"/>
              <w:rPr>
                <w:color w:val="000000" w:themeColor="text1"/>
              </w:rPr>
            </w:pPr>
            <w:bookmarkStart w:id="1" w:name="_Hlk170293136"/>
            <w:r>
              <w:rPr>
                <w:color w:val="000000" w:themeColor="text1"/>
              </w:rPr>
              <w:t xml:space="preserve">Veikta detalizēta esošās situācijas izpēte Zemgales plānošanas reģionā attiecībā uz sabiedrībā balstītu sociālo pakalpojumu pārklājumu un darbību. Zemgales reģiona DI plāna </w:t>
            </w:r>
            <w:proofErr w:type="spellStart"/>
            <w:r>
              <w:rPr>
                <w:color w:val="000000" w:themeColor="text1"/>
              </w:rPr>
              <w:t>Ex</w:t>
            </w:r>
            <w:proofErr w:type="spellEnd"/>
            <w:r>
              <w:rPr>
                <w:color w:val="000000" w:themeColor="text1"/>
              </w:rPr>
              <w:t xml:space="preserve"> post </w:t>
            </w:r>
            <w:proofErr w:type="spellStart"/>
            <w:r>
              <w:rPr>
                <w:color w:val="000000" w:themeColor="text1"/>
              </w:rPr>
              <w:t>izvērtējums</w:t>
            </w:r>
            <w:proofErr w:type="spellEnd"/>
            <w:r>
              <w:rPr>
                <w:color w:val="000000" w:themeColor="text1"/>
              </w:rPr>
              <w:t xml:space="preserve"> un rekomendācijas tālākai pakalpojumu attīstībai. </w:t>
            </w:r>
          </w:p>
          <w:p w14:paraId="26B5C62D" w14:textId="4984A850" w:rsidR="00993D44" w:rsidRDefault="00993D44" w:rsidP="00D92AAB">
            <w:pPr>
              <w:pStyle w:val="Bezatstarpm"/>
              <w:numPr>
                <w:ilvl w:val="0"/>
                <w:numId w:val="1"/>
              </w:numPr>
              <w:jc w:val="both"/>
              <w:rPr>
                <w:color w:val="000000" w:themeColor="text1"/>
              </w:rPr>
            </w:pPr>
            <w:r>
              <w:rPr>
                <w:color w:val="000000" w:themeColor="text1"/>
              </w:rPr>
              <w:t>Apkopota un apgūta labā prakses partneru reģionos.</w:t>
            </w:r>
          </w:p>
          <w:p w14:paraId="75BFD11B" w14:textId="77777777" w:rsidR="00552C08" w:rsidRDefault="00DA1A15" w:rsidP="00DA1A15">
            <w:pPr>
              <w:pStyle w:val="Bezatstarpm"/>
              <w:numPr>
                <w:ilvl w:val="0"/>
                <w:numId w:val="1"/>
              </w:numPr>
              <w:jc w:val="both"/>
              <w:rPr>
                <w:color w:val="000000" w:themeColor="text1"/>
              </w:rPr>
            </w:pPr>
            <w:r>
              <w:rPr>
                <w:color w:val="000000" w:themeColor="text1"/>
              </w:rPr>
              <w:t xml:space="preserve">Uzkrāta pieredze </w:t>
            </w:r>
            <w:r w:rsidR="007946C1">
              <w:rPr>
                <w:color w:val="000000" w:themeColor="text1"/>
              </w:rPr>
              <w:t>un zināšan</w:t>
            </w:r>
            <w:r w:rsidR="003316DE">
              <w:rPr>
                <w:color w:val="000000" w:themeColor="text1"/>
              </w:rPr>
              <w:t>a</w:t>
            </w:r>
            <w:r w:rsidR="007946C1">
              <w:rPr>
                <w:color w:val="000000" w:themeColor="text1"/>
              </w:rPr>
              <w:t>s</w:t>
            </w:r>
            <w:r w:rsidR="00993D44">
              <w:rPr>
                <w:color w:val="000000" w:themeColor="text1"/>
              </w:rPr>
              <w:t>.</w:t>
            </w:r>
          </w:p>
          <w:p w14:paraId="3C3D2BD7" w14:textId="44D708EA" w:rsidR="009850E6" w:rsidRPr="000900BB" w:rsidRDefault="009850E6" w:rsidP="00DA1A15">
            <w:pPr>
              <w:pStyle w:val="Bezatstarpm"/>
              <w:numPr>
                <w:ilvl w:val="0"/>
                <w:numId w:val="1"/>
              </w:numPr>
              <w:jc w:val="both"/>
              <w:rPr>
                <w:color w:val="000000" w:themeColor="text1"/>
              </w:rPr>
            </w:pPr>
            <w:r>
              <w:rPr>
                <w:color w:val="000000" w:themeColor="text1"/>
              </w:rPr>
              <w:t>Uzlabots reģiona plānošanas dokuments.</w:t>
            </w:r>
            <w:bookmarkEnd w:id="1"/>
          </w:p>
        </w:tc>
      </w:tr>
      <w:tr w:rsidR="00552C08" w:rsidRPr="000900BB" w14:paraId="76DD60F5" w14:textId="77777777" w:rsidTr="000374A1">
        <w:trPr>
          <w:trHeight w:val="977"/>
        </w:trPr>
        <w:tc>
          <w:tcPr>
            <w:tcW w:w="516" w:type="dxa"/>
            <w:tcBorders>
              <w:top w:val="nil"/>
              <w:left w:val="single" w:sz="8" w:space="0" w:color="auto"/>
              <w:bottom w:val="single" w:sz="8" w:space="0" w:color="auto"/>
              <w:right w:val="single" w:sz="4" w:space="0" w:color="auto"/>
            </w:tcBorders>
            <w:shd w:val="clear" w:color="auto" w:fill="auto"/>
          </w:tcPr>
          <w:p w14:paraId="331B99C3" w14:textId="77777777" w:rsidR="00552C08" w:rsidRPr="000900BB" w:rsidRDefault="00552C08" w:rsidP="009648F8">
            <w:r w:rsidRPr="000900BB">
              <w:t>7.</w:t>
            </w:r>
          </w:p>
        </w:tc>
        <w:tc>
          <w:tcPr>
            <w:tcW w:w="3171" w:type="dxa"/>
            <w:tcBorders>
              <w:top w:val="nil"/>
              <w:left w:val="nil"/>
              <w:bottom w:val="single" w:sz="8" w:space="0" w:color="auto"/>
              <w:right w:val="single" w:sz="4" w:space="0" w:color="auto"/>
            </w:tcBorders>
            <w:shd w:val="clear" w:color="auto" w:fill="auto"/>
          </w:tcPr>
          <w:p w14:paraId="44E69DF0" w14:textId="77777777" w:rsidR="00552C08" w:rsidRPr="000900BB" w:rsidRDefault="00552C08" w:rsidP="009648F8">
            <w:r w:rsidRPr="000900BB">
              <w:rPr>
                <w:b/>
              </w:rPr>
              <w:t>Projekta sasaiste ar nozares politikas plānošanas dokumentiem un nozares politikas ieviešanu</w:t>
            </w:r>
            <w:r w:rsidRPr="000900BB">
              <w:t xml:space="preserve"> (atsauces uz politikas plānošanas dokumentiem, normatīvajiem aktiem, vadlīnijām un tml.), </w:t>
            </w:r>
          </w:p>
        </w:tc>
        <w:tc>
          <w:tcPr>
            <w:tcW w:w="5953" w:type="dxa"/>
            <w:tcBorders>
              <w:top w:val="nil"/>
              <w:left w:val="nil"/>
              <w:bottom w:val="single" w:sz="8" w:space="0" w:color="auto"/>
              <w:right w:val="single" w:sz="8" w:space="0" w:color="auto"/>
            </w:tcBorders>
            <w:shd w:val="clear" w:color="auto" w:fill="auto"/>
          </w:tcPr>
          <w:p w14:paraId="5F848F11" w14:textId="293941F2" w:rsidR="007946C1" w:rsidRDefault="00552C08" w:rsidP="007946C1">
            <w:pPr>
              <w:rPr>
                <w:i/>
                <w:iCs/>
              </w:rPr>
            </w:pPr>
            <w:r w:rsidRPr="005D7BC1">
              <w:t xml:space="preserve">Projekts atbilst Zemgales plānošanas reģiona Attīstības </w:t>
            </w:r>
            <w:r w:rsidRPr="005D7BC1">
              <w:rPr>
                <w:color w:val="000000" w:themeColor="text1"/>
              </w:rPr>
              <w:t xml:space="preserve">programmas 2021-2027. gadam 2.prioritātei </w:t>
            </w:r>
            <w:r w:rsidRPr="005D7BC1">
              <w:rPr>
                <w:b/>
                <w:bCs/>
                <w:i/>
                <w:iCs/>
              </w:rPr>
              <w:t>Sociālā iekļaušana un veselības veicināšana</w:t>
            </w:r>
            <w:r w:rsidRPr="005D7BC1">
              <w:rPr>
                <w:b/>
                <w:bCs/>
                <w:i/>
                <w:iCs/>
                <w:color w:val="000000" w:themeColor="text1"/>
              </w:rPr>
              <w:t xml:space="preserve"> </w:t>
            </w:r>
            <w:r w:rsidR="007946C1" w:rsidRPr="007C139D">
              <w:t xml:space="preserve"> </w:t>
            </w:r>
            <w:r w:rsidR="007946C1" w:rsidRPr="000243D3">
              <w:t xml:space="preserve">RV 2.1. </w:t>
            </w:r>
            <w:r w:rsidR="007946C1" w:rsidRPr="000243D3">
              <w:rPr>
                <w:i/>
                <w:iCs/>
              </w:rPr>
              <w:t>Nodrošināt ilgtspējīgu sabiedrībā balstītu sociālo pakalpojumu attīstību reģionā, uzlabojot sociālo pakalpojumu pieejamību, kvalitāti un atbilstību reģiona iedzīvotāju vajadzībām.</w:t>
            </w:r>
            <w:r w:rsidR="007946C1">
              <w:rPr>
                <w:i/>
                <w:iCs/>
              </w:rPr>
              <w:t xml:space="preserve"> </w:t>
            </w:r>
            <w:r w:rsidR="007946C1">
              <w:t>R 2.1.1</w:t>
            </w:r>
            <w:r w:rsidR="007946C1" w:rsidRPr="00040EDE">
              <w:t xml:space="preserve"> </w:t>
            </w:r>
            <w:r w:rsidR="007946C1" w:rsidRPr="00040EDE">
              <w:rPr>
                <w:i/>
                <w:iCs/>
              </w:rPr>
              <w:t>Veicināt sabiedrībā balstītu sociālo pakalpojumu attīstību reģionā.</w:t>
            </w:r>
          </w:p>
          <w:p w14:paraId="14A3A5A0" w14:textId="74F94967" w:rsidR="00F663C1" w:rsidRPr="00040EDE" w:rsidRDefault="00F663C1" w:rsidP="007946C1">
            <w:pPr>
              <w:rPr>
                <w:b/>
                <w:bCs/>
                <w:i/>
                <w:iCs/>
                <w:u w:val="single"/>
              </w:rPr>
            </w:pPr>
            <w:r>
              <w:t xml:space="preserve">1. Turpināt īstenot ZPR DI plānu. 2. Vajadzību </w:t>
            </w:r>
            <w:proofErr w:type="spellStart"/>
            <w:r>
              <w:t>priekšizpētes</w:t>
            </w:r>
            <w:proofErr w:type="spellEnd"/>
            <w:r>
              <w:t xml:space="preserve"> projektu īstenošana pirms SBSP attīstīšanas, sadarbībā ar vietējām kopienām un nevalstiskām organizācijām</w:t>
            </w:r>
          </w:p>
          <w:p w14:paraId="5EE93701" w14:textId="77777777" w:rsidR="00552C08" w:rsidRPr="001B45AE" w:rsidRDefault="00552C08" w:rsidP="009648F8"/>
          <w:p w14:paraId="33F018BA" w14:textId="77777777" w:rsidR="00552C08" w:rsidRPr="003316DE" w:rsidRDefault="00552C08" w:rsidP="009648F8">
            <w:pPr>
              <w:rPr>
                <w:u w:val="single"/>
              </w:rPr>
            </w:pPr>
            <w:r w:rsidRPr="003316DE">
              <w:rPr>
                <w:u w:val="single"/>
              </w:rPr>
              <w:t>NAP</w:t>
            </w:r>
          </w:p>
          <w:p w14:paraId="1CF1589C" w14:textId="269621B5" w:rsidR="00552C08" w:rsidRPr="001B45AE" w:rsidRDefault="00552C08" w:rsidP="009648F8">
            <w:pPr>
              <w:rPr>
                <w:sz w:val="22"/>
                <w:szCs w:val="22"/>
                <w:lang w:eastAsia="en-US"/>
              </w:rPr>
            </w:pPr>
            <w:r w:rsidRPr="001B45AE">
              <w:rPr>
                <w:lang w:eastAsia="en-US"/>
              </w:rPr>
              <w:t xml:space="preserve">Darbības programma </w:t>
            </w:r>
            <w:r w:rsidR="00D048EA" w:rsidRPr="003316DE">
              <w:rPr>
                <w:b/>
                <w:bCs/>
              </w:rPr>
              <w:t xml:space="preserve"> Prioritāte “Stipras ģimenes, veseli un aktīvi cilvēki”</w:t>
            </w:r>
          </w:p>
          <w:p w14:paraId="656D3381" w14:textId="122CF5E4" w:rsidR="00552C08" w:rsidRDefault="00D048EA" w:rsidP="009648F8">
            <w:r>
              <w:t>Rīcības virziens “</w:t>
            </w:r>
            <w:r w:rsidRPr="003316DE">
              <w:rPr>
                <w:i/>
                <w:iCs/>
              </w:rPr>
              <w:t>Sociālā iekļaušana” RV 117  Uz individuālām vajadzībām vērstu sociālo pakalpojumu pieejamība un sociālās inovācijas pakalpojumu nodrošināšana prioritārām grupām, īpaši personām ar invaliditāti, paliatīvās aprūpes pacientiem un senioriem, sekmējot neatkarīgas dzīves iespējas un dzīves kvalitātes saglabāšanu vai uzlabošanu.</w:t>
            </w:r>
            <w:r>
              <w:t xml:space="preserve"> RV 120 </w:t>
            </w:r>
            <w:r w:rsidRPr="003316DE">
              <w:rPr>
                <w:i/>
                <w:iCs/>
              </w:rPr>
              <w:t xml:space="preserve">Ģimeniskas vides veidošana </w:t>
            </w:r>
            <w:proofErr w:type="spellStart"/>
            <w:r w:rsidRPr="003316DE">
              <w:rPr>
                <w:i/>
                <w:iCs/>
              </w:rPr>
              <w:t>ārpusģimenes</w:t>
            </w:r>
            <w:proofErr w:type="spellEnd"/>
            <w:r w:rsidRPr="003316DE">
              <w:rPr>
                <w:i/>
                <w:iCs/>
              </w:rPr>
              <w:t xml:space="preserve"> aprūpē esošiem bērniem, </w:t>
            </w:r>
            <w:proofErr w:type="spellStart"/>
            <w:r w:rsidRPr="003316DE">
              <w:rPr>
                <w:i/>
                <w:iCs/>
              </w:rPr>
              <w:t>ārpusģimenes</w:t>
            </w:r>
            <w:proofErr w:type="spellEnd"/>
            <w:r w:rsidRPr="003316DE">
              <w:rPr>
                <w:i/>
                <w:iCs/>
              </w:rPr>
              <w:t xml:space="preserve"> aprūpē esošo bērnu tiesību aizstāvības un interešu pārstāvniecības, sniegtā atbalsta un pakalpojumu uzlabošana, kā arī atbalsta pakalpojumu pilnveide jauniešiem pēc </w:t>
            </w:r>
            <w:proofErr w:type="spellStart"/>
            <w:r w:rsidRPr="003316DE">
              <w:rPr>
                <w:i/>
                <w:iCs/>
              </w:rPr>
              <w:t>ārpusģimenes</w:t>
            </w:r>
            <w:proofErr w:type="spellEnd"/>
            <w:r w:rsidRPr="003316DE">
              <w:rPr>
                <w:i/>
                <w:iCs/>
              </w:rPr>
              <w:t xml:space="preserve"> aprūpes, veicinot sociālo iekļaušanu</w:t>
            </w:r>
          </w:p>
          <w:p w14:paraId="0DC26D07" w14:textId="62D1B19B" w:rsidR="00552C08" w:rsidRPr="001B45AE" w:rsidRDefault="00552C08" w:rsidP="009648F8">
            <w:pPr>
              <w:rPr>
                <w:rFonts w:eastAsiaTheme="minorHAnsi"/>
                <w:lang w:eastAsia="en-US"/>
              </w:rPr>
            </w:pPr>
          </w:p>
        </w:tc>
      </w:tr>
      <w:tr w:rsidR="00552C08" w:rsidRPr="000900BB" w14:paraId="51F55A1B" w14:textId="77777777" w:rsidTr="000374A1">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25DD98C8" w14:textId="77777777" w:rsidR="00552C08" w:rsidRPr="000900BB" w:rsidRDefault="00552C08" w:rsidP="009648F8">
            <w:r w:rsidRPr="000900BB">
              <w:t>8.</w:t>
            </w:r>
          </w:p>
        </w:tc>
        <w:tc>
          <w:tcPr>
            <w:tcW w:w="3171" w:type="dxa"/>
            <w:tcBorders>
              <w:top w:val="nil"/>
              <w:left w:val="nil"/>
              <w:bottom w:val="single" w:sz="8" w:space="0" w:color="auto"/>
              <w:right w:val="single" w:sz="4" w:space="0" w:color="auto"/>
            </w:tcBorders>
            <w:shd w:val="clear" w:color="auto" w:fill="auto"/>
          </w:tcPr>
          <w:p w14:paraId="413AFB36" w14:textId="77777777" w:rsidR="00552C08" w:rsidRPr="000900BB" w:rsidRDefault="00552C08" w:rsidP="009648F8">
            <w:r w:rsidRPr="000900BB">
              <w:rPr>
                <w:b/>
              </w:rPr>
              <w:t>Projekta idejas iesniedzēja</w:t>
            </w:r>
            <w:r w:rsidRPr="000900BB">
              <w:t xml:space="preserve"> </w:t>
            </w:r>
            <w:r w:rsidRPr="000900BB">
              <w:rPr>
                <w:b/>
              </w:rPr>
              <w:t>ieguvums</w:t>
            </w:r>
            <w:r w:rsidRPr="000900BB">
              <w:t xml:space="preserve"> </w:t>
            </w:r>
            <w:r w:rsidRPr="000900BB">
              <w:rPr>
                <w:b/>
              </w:rPr>
              <w:t>īstenojot projektu</w:t>
            </w:r>
            <w:r w:rsidRPr="000900BB">
              <w:t xml:space="preserve"> (pamatojumu plānotajām darbībām, iegūstamās zināšanas, tehniskais nodrošinājums u.tml.)</w:t>
            </w:r>
          </w:p>
          <w:p w14:paraId="0EC41632" w14:textId="77777777" w:rsidR="00552C08" w:rsidRPr="000900BB" w:rsidRDefault="00552C08" w:rsidP="009648F8"/>
        </w:tc>
        <w:tc>
          <w:tcPr>
            <w:tcW w:w="5953" w:type="dxa"/>
            <w:tcBorders>
              <w:top w:val="nil"/>
              <w:left w:val="nil"/>
              <w:bottom w:val="single" w:sz="8" w:space="0" w:color="auto"/>
              <w:right w:val="single" w:sz="8" w:space="0" w:color="auto"/>
            </w:tcBorders>
            <w:shd w:val="clear" w:color="auto" w:fill="auto"/>
          </w:tcPr>
          <w:p w14:paraId="13942BE5" w14:textId="15A1462A" w:rsidR="00D048EA" w:rsidRPr="000900BB" w:rsidRDefault="001F1497" w:rsidP="00D048EA">
            <w:pPr>
              <w:jc w:val="both"/>
            </w:pPr>
            <w:r>
              <w:t xml:space="preserve">Pārrobežu sadarbības rezultātā Zemgales plānošanas reģiona pašvaldības iegūs starptautisku pieredzi, </w:t>
            </w:r>
            <w:r w:rsidR="00552C08">
              <w:t>zināšanas,</w:t>
            </w:r>
            <w:r>
              <w:t xml:space="preserve"> </w:t>
            </w:r>
            <w:r w:rsidR="00552C08">
              <w:t>informāciju, metodoloģiju</w:t>
            </w:r>
            <w:r>
              <w:t xml:space="preserve"> </w:t>
            </w:r>
            <w:r w:rsidR="00D048EA">
              <w:t>Sabiedrībā balstītu sociālo pakalpojumu attīstībai reģiona pašvaldībās</w:t>
            </w:r>
            <w:r>
              <w:t>.</w:t>
            </w:r>
          </w:p>
          <w:p w14:paraId="3664BEB8" w14:textId="61E1DD5B" w:rsidR="00552C08" w:rsidRPr="000900BB" w:rsidRDefault="00552C08" w:rsidP="009648F8">
            <w:pPr>
              <w:jc w:val="both"/>
            </w:pPr>
          </w:p>
        </w:tc>
      </w:tr>
      <w:tr w:rsidR="00552C08" w:rsidRPr="000900BB" w14:paraId="704E38AC" w14:textId="77777777" w:rsidTr="000374A1">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4C8E9FAA" w14:textId="77777777" w:rsidR="00552C08" w:rsidRPr="000900BB" w:rsidRDefault="00552C08" w:rsidP="009648F8">
            <w:r w:rsidRPr="000900BB">
              <w:t>9.</w:t>
            </w:r>
          </w:p>
        </w:tc>
        <w:tc>
          <w:tcPr>
            <w:tcW w:w="3171" w:type="dxa"/>
            <w:tcBorders>
              <w:top w:val="nil"/>
              <w:left w:val="nil"/>
              <w:bottom w:val="single" w:sz="8" w:space="0" w:color="auto"/>
              <w:right w:val="single" w:sz="4" w:space="0" w:color="auto"/>
            </w:tcBorders>
            <w:shd w:val="clear" w:color="auto" w:fill="auto"/>
          </w:tcPr>
          <w:p w14:paraId="16901F24" w14:textId="77777777" w:rsidR="00552C08" w:rsidRPr="000900BB" w:rsidRDefault="00552C08" w:rsidP="009648F8">
            <w:pPr>
              <w:rPr>
                <w:color w:val="FF0000"/>
              </w:rPr>
            </w:pPr>
            <w:r w:rsidRPr="000900BB">
              <w:rPr>
                <w:b/>
                <w:color w:val="000000"/>
              </w:rPr>
              <w:t xml:space="preserve">Projekta idejas sasaiste (t.sk., demarkācija, papildinātība) ar citiem uzsāktajiem vai īstenotiem projektiem attiecīgajā sfērā </w:t>
            </w:r>
            <w:r w:rsidRPr="000900BB">
              <w:rPr>
                <w:color w:val="000000"/>
              </w:rPr>
              <w:t xml:space="preserve">(īss apraksts par to, kā piedāvātais projekts atšķiras </w:t>
            </w:r>
            <w:r w:rsidRPr="000900BB">
              <w:rPr>
                <w:color w:val="000000"/>
              </w:rPr>
              <w:lastRenderedPageBreak/>
              <w:t>vai papildina citus uzsāktos/īstenotos projektus)</w:t>
            </w:r>
          </w:p>
        </w:tc>
        <w:tc>
          <w:tcPr>
            <w:tcW w:w="5953" w:type="dxa"/>
            <w:tcBorders>
              <w:top w:val="nil"/>
              <w:left w:val="nil"/>
              <w:bottom w:val="single" w:sz="8" w:space="0" w:color="auto"/>
              <w:right w:val="single" w:sz="8" w:space="0" w:color="auto"/>
            </w:tcBorders>
            <w:shd w:val="clear" w:color="auto" w:fill="auto"/>
          </w:tcPr>
          <w:p w14:paraId="1CBBEBB5" w14:textId="029586A6" w:rsidR="00552C08" w:rsidRPr="000900BB" w:rsidRDefault="00552C08" w:rsidP="001F1497">
            <w:pPr>
              <w:jc w:val="both"/>
            </w:pPr>
            <w:r>
              <w:lastRenderedPageBreak/>
              <w:t xml:space="preserve">Šī iniciatīva </w:t>
            </w:r>
            <w:r w:rsidR="001F1497">
              <w:t>pēc būtības ir iespēja izvērtēt un dalīties ar</w:t>
            </w:r>
            <w:r w:rsidR="003316DE">
              <w:t xml:space="preserve"> LV</w:t>
            </w:r>
            <w:r w:rsidR="001F1497">
              <w:t xml:space="preserve"> </w:t>
            </w:r>
            <w:proofErr w:type="spellStart"/>
            <w:r w:rsidR="001F1497">
              <w:t>Deinstitucionalizācijas</w:t>
            </w:r>
            <w:proofErr w:type="spellEnd"/>
            <w:r w:rsidR="001F1497">
              <w:t xml:space="preserve"> procesā uzkrāto pieredzi, kā arī turpināt iesākto procesu jaunā kvalitātē – sinerģijā ar </w:t>
            </w:r>
            <w:r w:rsidR="003316DE">
              <w:t>pārrobežu partneru pieredzi.</w:t>
            </w:r>
          </w:p>
        </w:tc>
      </w:tr>
      <w:tr w:rsidR="00552C08" w:rsidRPr="000900BB" w14:paraId="6D4967BF" w14:textId="77777777" w:rsidTr="000374A1">
        <w:trPr>
          <w:trHeight w:val="716"/>
        </w:trPr>
        <w:tc>
          <w:tcPr>
            <w:tcW w:w="516" w:type="dxa"/>
            <w:tcBorders>
              <w:top w:val="nil"/>
              <w:left w:val="single" w:sz="8" w:space="0" w:color="auto"/>
              <w:bottom w:val="single" w:sz="8" w:space="0" w:color="auto"/>
              <w:right w:val="single" w:sz="4" w:space="0" w:color="auto"/>
            </w:tcBorders>
            <w:shd w:val="clear" w:color="auto" w:fill="auto"/>
          </w:tcPr>
          <w:p w14:paraId="03E107FD" w14:textId="77777777" w:rsidR="00552C08" w:rsidRPr="000900BB" w:rsidRDefault="00552C08" w:rsidP="009648F8">
            <w:r w:rsidRPr="000900BB">
              <w:t>10</w:t>
            </w:r>
          </w:p>
        </w:tc>
        <w:tc>
          <w:tcPr>
            <w:tcW w:w="3171" w:type="dxa"/>
            <w:tcBorders>
              <w:top w:val="nil"/>
              <w:left w:val="nil"/>
              <w:bottom w:val="single" w:sz="8" w:space="0" w:color="auto"/>
              <w:right w:val="single" w:sz="4" w:space="0" w:color="auto"/>
            </w:tcBorders>
            <w:shd w:val="clear" w:color="auto" w:fill="auto"/>
          </w:tcPr>
          <w:p w14:paraId="6AFC1ECB" w14:textId="77777777" w:rsidR="00552C08" w:rsidRPr="000900BB" w:rsidRDefault="00552C08" w:rsidP="009648F8">
            <w:pPr>
              <w:rPr>
                <w:b/>
                <w:color w:val="000000"/>
              </w:rPr>
            </w:pPr>
            <w:r w:rsidRPr="000900BB">
              <w:rPr>
                <w:b/>
                <w:color w:val="000000"/>
              </w:rPr>
              <w:t>Projekta idejas iesniedzēja funkcija</w:t>
            </w:r>
            <w:r w:rsidRPr="000900BB">
              <w:rPr>
                <w:color w:val="000000"/>
              </w:rPr>
              <w:t xml:space="preserve">, kas tiek nodrošināta, </w:t>
            </w:r>
            <w:r w:rsidRPr="000900BB">
              <w:rPr>
                <w:b/>
                <w:bCs/>
                <w:color w:val="000000"/>
              </w:rPr>
              <w:t xml:space="preserve">un kapacitāte, </w:t>
            </w:r>
            <w:r w:rsidRPr="000900BB">
              <w:rPr>
                <w:color w:val="000000"/>
              </w:rPr>
              <w:t>īstenojot projektu</w:t>
            </w:r>
          </w:p>
        </w:tc>
        <w:tc>
          <w:tcPr>
            <w:tcW w:w="5953" w:type="dxa"/>
            <w:tcBorders>
              <w:top w:val="nil"/>
              <w:left w:val="nil"/>
              <w:bottom w:val="single" w:sz="8" w:space="0" w:color="auto"/>
              <w:right w:val="single" w:sz="8" w:space="0" w:color="auto"/>
            </w:tcBorders>
            <w:shd w:val="clear" w:color="auto" w:fill="auto"/>
          </w:tcPr>
          <w:p w14:paraId="65364030" w14:textId="77777777" w:rsidR="00552C08" w:rsidRPr="000900BB" w:rsidRDefault="00552C08" w:rsidP="009648F8">
            <w:pPr>
              <w:jc w:val="both"/>
              <w:rPr>
                <w:rFonts w:eastAsia="Calibri"/>
                <w:color w:val="000000" w:themeColor="text1"/>
              </w:rPr>
            </w:pPr>
            <w:r w:rsidRPr="000900BB">
              <w:rPr>
                <w:rFonts w:eastAsia="Calibri"/>
                <w:color w:val="000000" w:themeColor="text1"/>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552C08" w:rsidRPr="000900BB" w14:paraId="73CB5054" w14:textId="77777777" w:rsidTr="000374A1">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41E0352" w14:textId="77777777" w:rsidR="00552C08" w:rsidRPr="000900BB" w:rsidRDefault="00552C08" w:rsidP="009648F8">
            <w:r w:rsidRPr="000900BB">
              <w:t xml:space="preserve">11. </w:t>
            </w:r>
          </w:p>
        </w:tc>
        <w:tc>
          <w:tcPr>
            <w:tcW w:w="3171" w:type="dxa"/>
            <w:tcBorders>
              <w:top w:val="nil"/>
              <w:left w:val="nil"/>
              <w:bottom w:val="single" w:sz="8" w:space="0" w:color="auto"/>
              <w:right w:val="single" w:sz="4" w:space="0" w:color="auto"/>
            </w:tcBorders>
            <w:shd w:val="clear" w:color="auto" w:fill="auto"/>
          </w:tcPr>
          <w:p w14:paraId="7E724138" w14:textId="77777777" w:rsidR="00552C08" w:rsidRPr="000900BB" w:rsidRDefault="00552C08" w:rsidP="009648F8">
            <w:r w:rsidRPr="000900BB">
              <w:t>Projekta ietvaros plānotā sadarbība/</w:t>
            </w:r>
            <w:r w:rsidRPr="000900BB">
              <w:rPr>
                <w:b/>
                <w:bCs/>
              </w:rPr>
              <w:t xml:space="preserve">projekta partneri </w:t>
            </w:r>
            <w:r w:rsidRPr="000900BB">
              <w:t>un to loma</w:t>
            </w:r>
          </w:p>
          <w:p w14:paraId="003CF8C9" w14:textId="77777777" w:rsidR="00552C08" w:rsidRPr="000900BB" w:rsidRDefault="00552C08" w:rsidP="009648F8"/>
        </w:tc>
        <w:tc>
          <w:tcPr>
            <w:tcW w:w="5953" w:type="dxa"/>
            <w:tcBorders>
              <w:top w:val="nil"/>
              <w:left w:val="nil"/>
              <w:bottom w:val="single" w:sz="8" w:space="0" w:color="auto"/>
              <w:right w:val="single" w:sz="8" w:space="0" w:color="auto"/>
            </w:tcBorders>
            <w:shd w:val="clear" w:color="auto" w:fill="auto"/>
            <w:hideMark/>
          </w:tcPr>
          <w:p w14:paraId="0C88724F" w14:textId="47776F8A" w:rsidR="005E12E6" w:rsidRDefault="003316DE" w:rsidP="009648F8">
            <w:pPr>
              <w:rPr>
                <w:color w:val="000000" w:themeColor="text1"/>
              </w:rPr>
            </w:pPr>
            <w:r w:rsidRPr="0083189A">
              <w:rPr>
                <w:b/>
                <w:bCs/>
                <w:color w:val="000000" w:themeColor="text1"/>
                <w:u w:val="single"/>
              </w:rPr>
              <w:t>Vadošais partneris</w:t>
            </w:r>
            <w:r>
              <w:rPr>
                <w:color w:val="000000" w:themeColor="text1"/>
              </w:rPr>
              <w:t xml:space="preserve"> </w:t>
            </w:r>
            <w:r w:rsidR="008F4418">
              <w:rPr>
                <w:color w:val="000000" w:themeColor="text1"/>
              </w:rPr>
              <w:t xml:space="preserve">– </w:t>
            </w:r>
            <w:r w:rsidR="005E12E6">
              <w:rPr>
                <w:color w:val="000000" w:themeColor="text1"/>
              </w:rPr>
              <w:t>Zemgales plānošanas reģions (Latvija)</w:t>
            </w:r>
          </w:p>
          <w:p w14:paraId="1283684F" w14:textId="5392276D" w:rsidR="001F3ADE" w:rsidRDefault="005E12E6" w:rsidP="009648F8">
            <w:pPr>
              <w:rPr>
                <w:color w:val="000000"/>
                <w:bdr w:val="none" w:sz="0" w:space="0" w:color="auto" w:frame="1"/>
                <w:lang w:val="en-US"/>
              </w:rPr>
            </w:pPr>
            <w:r w:rsidRPr="005E12E6">
              <w:rPr>
                <w:b/>
                <w:bCs/>
                <w:color w:val="000000" w:themeColor="text1"/>
                <w:u w:val="single"/>
              </w:rPr>
              <w:t>Konsultatīvais partneris</w:t>
            </w:r>
            <w:r>
              <w:rPr>
                <w:color w:val="000000" w:themeColor="text1"/>
              </w:rPr>
              <w:t xml:space="preserve"> </w:t>
            </w:r>
            <w:r w:rsidR="001F3ADE" w:rsidRPr="001F3ADE">
              <w:rPr>
                <w:color w:val="000000"/>
                <w:bdr w:val="none" w:sz="0" w:space="0" w:color="auto" w:frame="1"/>
                <w:lang w:val="en-US"/>
              </w:rPr>
              <w:t>KMOP – Social Action and Innovation Centre (</w:t>
            </w:r>
            <w:proofErr w:type="spellStart"/>
            <w:r w:rsidR="001F3ADE" w:rsidRPr="001F3ADE">
              <w:rPr>
                <w:color w:val="000000"/>
                <w:bdr w:val="none" w:sz="0" w:space="0" w:color="auto" w:frame="1"/>
                <w:lang w:val="en-US"/>
              </w:rPr>
              <w:t>Grieķija</w:t>
            </w:r>
            <w:proofErr w:type="spellEnd"/>
            <w:r w:rsidR="001F3ADE" w:rsidRPr="001F3ADE">
              <w:rPr>
                <w:color w:val="000000"/>
                <w:bdr w:val="none" w:sz="0" w:space="0" w:color="auto" w:frame="1"/>
                <w:lang w:val="en-US"/>
              </w:rPr>
              <w:t>)</w:t>
            </w:r>
          </w:p>
          <w:p w14:paraId="782ADB22" w14:textId="77777777" w:rsidR="005E12E6" w:rsidRPr="0083189A" w:rsidRDefault="005E12E6" w:rsidP="005E12E6">
            <w:pPr>
              <w:rPr>
                <w:b/>
                <w:bCs/>
                <w:color w:val="000000"/>
                <w:u w:val="single"/>
                <w:bdr w:val="none" w:sz="0" w:space="0" w:color="auto" w:frame="1"/>
                <w:lang w:val="en-US"/>
              </w:rPr>
            </w:pPr>
            <w:proofErr w:type="spellStart"/>
            <w:r w:rsidRPr="0083189A">
              <w:rPr>
                <w:b/>
                <w:bCs/>
                <w:color w:val="000000"/>
                <w:u w:val="single"/>
                <w:bdr w:val="none" w:sz="0" w:space="0" w:color="auto" w:frame="1"/>
                <w:lang w:val="en-US"/>
              </w:rPr>
              <w:t>Partneri</w:t>
            </w:r>
            <w:proofErr w:type="spellEnd"/>
          </w:p>
          <w:p w14:paraId="3C504E88" w14:textId="60775924" w:rsidR="00F16E12" w:rsidRPr="00F16E12" w:rsidRDefault="00F16E12" w:rsidP="00F16E12">
            <w:pPr>
              <w:rPr>
                <w:color w:val="000000" w:themeColor="text1"/>
              </w:rPr>
            </w:pPr>
            <w:r>
              <w:rPr>
                <w:color w:val="000000" w:themeColor="text1"/>
              </w:rPr>
              <w:t xml:space="preserve">- </w:t>
            </w:r>
            <w:proofErr w:type="spellStart"/>
            <w:r w:rsidRPr="00F16E12">
              <w:rPr>
                <w:color w:val="000000" w:themeColor="text1"/>
              </w:rPr>
              <w:t>Region</w:t>
            </w:r>
            <w:proofErr w:type="spellEnd"/>
            <w:r w:rsidRPr="00F16E12">
              <w:rPr>
                <w:color w:val="000000" w:themeColor="text1"/>
              </w:rPr>
              <w:t xml:space="preserve"> </w:t>
            </w:r>
            <w:proofErr w:type="spellStart"/>
            <w:r w:rsidRPr="00F16E12">
              <w:rPr>
                <w:color w:val="000000" w:themeColor="text1"/>
              </w:rPr>
              <w:t>of</w:t>
            </w:r>
            <w:proofErr w:type="spellEnd"/>
            <w:r w:rsidRPr="00F16E12">
              <w:rPr>
                <w:color w:val="000000" w:themeColor="text1"/>
              </w:rPr>
              <w:t xml:space="preserve"> </w:t>
            </w:r>
            <w:proofErr w:type="spellStart"/>
            <w:r w:rsidRPr="00F16E12">
              <w:rPr>
                <w:color w:val="000000" w:themeColor="text1"/>
              </w:rPr>
              <w:t>Malopolska</w:t>
            </w:r>
            <w:proofErr w:type="spellEnd"/>
            <w:r w:rsidRPr="00F16E12">
              <w:rPr>
                <w:color w:val="000000" w:themeColor="text1"/>
              </w:rPr>
              <w:t xml:space="preserve"> </w:t>
            </w:r>
            <w:r>
              <w:rPr>
                <w:color w:val="000000" w:themeColor="text1"/>
              </w:rPr>
              <w:t>(</w:t>
            </w:r>
            <w:proofErr w:type="spellStart"/>
            <w:r w:rsidRPr="00F16E12">
              <w:rPr>
                <w:color w:val="000000" w:themeColor="text1"/>
              </w:rPr>
              <w:t>Poland</w:t>
            </w:r>
            <w:proofErr w:type="spellEnd"/>
            <w:r w:rsidRPr="00F16E12">
              <w:rPr>
                <w:color w:val="000000" w:themeColor="text1"/>
              </w:rPr>
              <w:t>)</w:t>
            </w:r>
          </w:p>
          <w:p w14:paraId="6FE198CF" w14:textId="4E568CAC" w:rsidR="00F16E12" w:rsidRPr="00F16E12" w:rsidRDefault="00F16E12" w:rsidP="00F16E12">
            <w:pPr>
              <w:rPr>
                <w:color w:val="000000" w:themeColor="text1"/>
              </w:rPr>
            </w:pPr>
            <w:r>
              <w:rPr>
                <w:color w:val="000000" w:themeColor="text1"/>
              </w:rPr>
              <w:t xml:space="preserve">- </w:t>
            </w:r>
            <w:proofErr w:type="spellStart"/>
            <w:r w:rsidRPr="00F16E12">
              <w:rPr>
                <w:color w:val="000000" w:themeColor="text1"/>
              </w:rPr>
              <w:t>Pas</w:t>
            </w:r>
            <w:proofErr w:type="spellEnd"/>
            <w:r w:rsidRPr="00F16E12">
              <w:rPr>
                <w:color w:val="000000" w:themeColor="text1"/>
              </w:rPr>
              <w:t xml:space="preserve"> </w:t>
            </w:r>
            <w:proofErr w:type="spellStart"/>
            <w:r w:rsidRPr="00F16E12">
              <w:rPr>
                <w:color w:val="000000" w:themeColor="text1"/>
              </w:rPr>
              <w:t>de</w:t>
            </w:r>
            <w:proofErr w:type="spellEnd"/>
            <w:r w:rsidRPr="00F16E12">
              <w:rPr>
                <w:color w:val="000000" w:themeColor="text1"/>
              </w:rPr>
              <w:t xml:space="preserve"> </w:t>
            </w:r>
            <w:proofErr w:type="spellStart"/>
            <w:r w:rsidRPr="00F16E12">
              <w:rPr>
                <w:color w:val="000000" w:themeColor="text1"/>
              </w:rPr>
              <w:t>Calais</w:t>
            </w:r>
            <w:proofErr w:type="spellEnd"/>
            <w:r w:rsidRPr="00F16E12">
              <w:rPr>
                <w:color w:val="000000" w:themeColor="text1"/>
              </w:rPr>
              <w:t xml:space="preserve"> </w:t>
            </w:r>
            <w:proofErr w:type="spellStart"/>
            <w:r w:rsidRPr="00F16E12">
              <w:rPr>
                <w:color w:val="000000" w:themeColor="text1"/>
              </w:rPr>
              <w:t>County</w:t>
            </w:r>
            <w:proofErr w:type="spellEnd"/>
            <w:r w:rsidRPr="00F16E12">
              <w:rPr>
                <w:color w:val="000000" w:themeColor="text1"/>
              </w:rPr>
              <w:t xml:space="preserve"> </w:t>
            </w:r>
            <w:r>
              <w:rPr>
                <w:color w:val="000000" w:themeColor="text1"/>
              </w:rPr>
              <w:t>(</w:t>
            </w:r>
            <w:proofErr w:type="spellStart"/>
            <w:r w:rsidRPr="00F16E12">
              <w:rPr>
                <w:color w:val="000000" w:themeColor="text1"/>
              </w:rPr>
              <w:t>France</w:t>
            </w:r>
            <w:proofErr w:type="spellEnd"/>
            <w:r w:rsidRPr="00F16E12">
              <w:rPr>
                <w:color w:val="000000" w:themeColor="text1"/>
              </w:rPr>
              <w:t>)</w:t>
            </w:r>
          </w:p>
          <w:p w14:paraId="3CB0427F" w14:textId="6140E0B1" w:rsidR="00F16E12" w:rsidRPr="00F16E12" w:rsidRDefault="00F16E12" w:rsidP="00F16E12">
            <w:pPr>
              <w:rPr>
                <w:color w:val="000000" w:themeColor="text1"/>
              </w:rPr>
            </w:pPr>
            <w:r>
              <w:rPr>
                <w:color w:val="000000" w:themeColor="text1"/>
              </w:rPr>
              <w:t xml:space="preserve">- </w:t>
            </w:r>
            <w:proofErr w:type="spellStart"/>
            <w:r w:rsidRPr="00F16E12">
              <w:rPr>
                <w:color w:val="000000" w:themeColor="text1"/>
              </w:rPr>
              <w:t>Offenback</w:t>
            </w:r>
            <w:proofErr w:type="spellEnd"/>
            <w:r w:rsidRPr="00F16E12">
              <w:rPr>
                <w:color w:val="000000" w:themeColor="text1"/>
              </w:rPr>
              <w:t xml:space="preserve"> </w:t>
            </w:r>
            <w:proofErr w:type="spellStart"/>
            <w:r w:rsidRPr="00F16E12">
              <w:rPr>
                <w:color w:val="000000" w:themeColor="text1"/>
              </w:rPr>
              <w:t>county</w:t>
            </w:r>
            <w:proofErr w:type="spellEnd"/>
            <w:r w:rsidRPr="00F16E12">
              <w:rPr>
                <w:color w:val="000000" w:themeColor="text1"/>
              </w:rPr>
              <w:t xml:space="preserve"> </w:t>
            </w:r>
            <w:r>
              <w:rPr>
                <w:color w:val="000000" w:themeColor="text1"/>
              </w:rPr>
              <w:t>(</w:t>
            </w:r>
            <w:proofErr w:type="spellStart"/>
            <w:r w:rsidRPr="00F16E12">
              <w:rPr>
                <w:color w:val="000000" w:themeColor="text1"/>
              </w:rPr>
              <w:t>Germany</w:t>
            </w:r>
            <w:proofErr w:type="spellEnd"/>
            <w:r w:rsidRPr="00F16E12">
              <w:rPr>
                <w:color w:val="000000" w:themeColor="text1"/>
              </w:rPr>
              <w:t>)</w:t>
            </w:r>
          </w:p>
          <w:p w14:paraId="50F3E15F" w14:textId="77BFA7F9" w:rsidR="00F16E12" w:rsidRPr="00F16E12" w:rsidRDefault="00F16E12" w:rsidP="00F16E12">
            <w:pPr>
              <w:rPr>
                <w:color w:val="000000" w:themeColor="text1"/>
              </w:rPr>
            </w:pPr>
            <w:r>
              <w:rPr>
                <w:color w:val="000000" w:themeColor="text1"/>
              </w:rPr>
              <w:t xml:space="preserve">- </w:t>
            </w:r>
            <w:r w:rsidRPr="00F16E12">
              <w:rPr>
                <w:color w:val="000000" w:themeColor="text1"/>
              </w:rPr>
              <w:t xml:space="preserve">Province un </w:t>
            </w:r>
            <w:proofErr w:type="spellStart"/>
            <w:r w:rsidRPr="00F16E12">
              <w:rPr>
                <w:color w:val="000000" w:themeColor="text1"/>
              </w:rPr>
              <w:t>Antwerp</w:t>
            </w:r>
            <w:proofErr w:type="spellEnd"/>
            <w:r w:rsidRPr="00F16E12">
              <w:rPr>
                <w:color w:val="000000" w:themeColor="text1"/>
              </w:rPr>
              <w:t xml:space="preserve"> </w:t>
            </w:r>
            <w:r>
              <w:rPr>
                <w:color w:val="000000" w:themeColor="text1"/>
              </w:rPr>
              <w:t>(</w:t>
            </w:r>
            <w:proofErr w:type="spellStart"/>
            <w:r w:rsidRPr="00F16E12">
              <w:rPr>
                <w:color w:val="000000" w:themeColor="text1"/>
              </w:rPr>
              <w:t>Belgium</w:t>
            </w:r>
            <w:proofErr w:type="spellEnd"/>
            <w:r w:rsidRPr="00F16E12">
              <w:rPr>
                <w:color w:val="000000" w:themeColor="text1"/>
              </w:rPr>
              <w:t>)</w:t>
            </w:r>
          </w:p>
          <w:p w14:paraId="46F65944" w14:textId="13704B46" w:rsidR="00552C08" w:rsidRPr="00C933CE" w:rsidRDefault="00F16E12" w:rsidP="00F16E12">
            <w:pPr>
              <w:rPr>
                <w:color w:val="000000" w:themeColor="text1"/>
              </w:rPr>
            </w:pPr>
            <w:r>
              <w:rPr>
                <w:color w:val="000000" w:themeColor="text1"/>
              </w:rPr>
              <w:t xml:space="preserve">- </w:t>
            </w:r>
            <w:proofErr w:type="spellStart"/>
            <w:r w:rsidRPr="00F16E12">
              <w:rPr>
                <w:color w:val="000000" w:themeColor="text1"/>
              </w:rPr>
              <w:t>Jaen</w:t>
            </w:r>
            <w:proofErr w:type="spellEnd"/>
            <w:r w:rsidRPr="00F16E12">
              <w:rPr>
                <w:color w:val="000000" w:themeColor="text1"/>
              </w:rPr>
              <w:t xml:space="preserve"> </w:t>
            </w:r>
            <w:proofErr w:type="spellStart"/>
            <w:r w:rsidRPr="00F16E12">
              <w:rPr>
                <w:color w:val="000000" w:themeColor="text1"/>
              </w:rPr>
              <w:t>County</w:t>
            </w:r>
            <w:proofErr w:type="spellEnd"/>
            <w:r w:rsidRPr="00F16E12">
              <w:rPr>
                <w:color w:val="000000" w:themeColor="text1"/>
              </w:rPr>
              <w:t xml:space="preserve"> </w:t>
            </w:r>
            <w:proofErr w:type="spellStart"/>
            <w:r w:rsidRPr="00F16E12">
              <w:rPr>
                <w:color w:val="000000" w:themeColor="text1"/>
              </w:rPr>
              <w:t>Council</w:t>
            </w:r>
            <w:proofErr w:type="spellEnd"/>
            <w:r w:rsidRPr="00F16E12">
              <w:rPr>
                <w:color w:val="000000" w:themeColor="text1"/>
              </w:rPr>
              <w:t xml:space="preserve"> </w:t>
            </w:r>
            <w:r>
              <w:rPr>
                <w:color w:val="000000" w:themeColor="text1"/>
              </w:rPr>
              <w:t>(</w:t>
            </w:r>
            <w:proofErr w:type="spellStart"/>
            <w:r w:rsidRPr="00F16E12">
              <w:rPr>
                <w:color w:val="000000" w:themeColor="text1"/>
              </w:rPr>
              <w:t>Spain</w:t>
            </w:r>
            <w:proofErr w:type="spellEnd"/>
            <w:r w:rsidRPr="00F16E12">
              <w:rPr>
                <w:color w:val="000000" w:themeColor="text1"/>
              </w:rPr>
              <w:t>)</w:t>
            </w:r>
          </w:p>
        </w:tc>
      </w:tr>
      <w:tr w:rsidR="00552C08" w:rsidRPr="000900BB" w14:paraId="6940989D" w14:textId="77777777" w:rsidTr="000374A1">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59D5A36B" w14:textId="77777777" w:rsidR="00552C08" w:rsidRPr="000900BB" w:rsidRDefault="00552C08" w:rsidP="009648F8">
            <w:r w:rsidRPr="000900BB">
              <w:t>12.</w:t>
            </w:r>
          </w:p>
        </w:tc>
        <w:tc>
          <w:tcPr>
            <w:tcW w:w="3171" w:type="dxa"/>
            <w:tcBorders>
              <w:top w:val="nil"/>
              <w:left w:val="nil"/>
              <w:bottom w:val="single" w:sz="8" w:space="0" w:color="auto"/>
              <w:right w:val="single" w:sz="4" w:space="0" w:color="auto"/>
            </w:tcBorders>
            <w:shd w:val="clear" w:color="auto" w:fill="auto"/>
          </w:tcPr>
          <w:p w14:paraId="73EB3847" w14:textId="77777777" w:rsidR="00552C08" w:rsidRPr="000900BB" w:rsidRDefault="00552C08" w:rsidP="009648F8">
            <w:pPr>
              <w:rPr>
                <w:b/>
                <w:color w:val="000000"/>
              </w:rPr>
            </w:pPr>
            <w:r w:rsidRPr="000900BB">
              <w:rPr>
                <w:b/>
                <w:color w:val="000000"/>
              </w:rPr>
              <w:t xml:space="preserve">Finansējuma avots </w:t>
            </w:r>
            <w:r w:rsidRPr="000900BB">
              <w:rPr>
                <w:color w:val="000000"/>
              </w:rPr>
              <w:t>(fonds)</w:t>
            </w:r>
          </w:p>
          <w:p w14:paraId="21DAF807" w14:textId="77777777" w:rsidR="00552C08" w:rsidRPr="000900BB" w:rsidRDefault="00552C08" w:rsidP="009648F8">
            <w:pPr>
              <w:rPr>
                <w:color w:val="000000"/>
              </w:rPr>
            </w:pPr>
          </w:p>
        </w:tc>
        <w:tc>
          <w:tcPr>
            <w:tcW w:w="5953" w:type="dxa"/>
            <w:tcBorders>
              <w:top w:val="nil"/>
              <w:left w:val="nil"/>
              <w:bottom w:val="single" w:sz="8" w:space="0" w:color="auto"/>
              <w:right w:val="single" w:sz="8" w:space="0" w:color="auto"/>
            </w:tcBorders>
            <w:shd w:val="clear" w:color="auto" w:fill="auto"/>
          </w:tcPr>
          <w:p w14:paraId="6869DE4F" w14:textId="5A3EBE91" w:rsidR="00552C08" w:rsidRPr="000900BB" w:rsidRDefault="0083189A" w:rsidP="009648F8">
            <w:proofErr w:type="spellStart"/>
            <w:r>
              <w:rPr>
                <w:rStyle w:val="Izteiksmgs"/>
                <w:color w:val="262626"/>
                <w:bdr w:val="none" w:sz="0" w:space="0" w:color="auto" w:frame="1"/>
                <w:shd w:val="clear" w:color="auto" w:fill="FFFFFF"/>
              </w:rPr>
              <w:t>I</w:t>
            </w:r>
            <w:r>
              <w:rPr>
                <w:rStyle w:val="Izteiksmgs"/>
                <w:color w:val="262626"/>
                <w:shd w:val="clear" w:color="auto" w:fill="FFFFFF"/>
              </w:rPr>
              <w:t>nterreg</w:t>
            </w:r>
            <w:proofErr w:type="spellEnd"/>
            <w:r>
              <w:rPr>
                <w:rStyle w:val="Izteiksmgs"/>
                <w:color w:val="262626"/>
                <w:shd w:val="clear" w:color="auto" w:fill="FFFFFF"/>
              </w:rPr>
              <w:t xml:space="preserve"> EUROPE</w:t>
            </w:r>
            <w:r w:rsidR="00552C08" w:rsidRPr="000900BB">
              <w:rPr>
                <w:rStyle w:val="Izteiksmgs"/>
                <w:color w:val="262626"/>
                <w:bdr w:val="none" w:sz="0" w:space="0" w:color="auto" w:frame="1"/>
                <w:shd w:val="clear" w:color="auto" w:fill="FFFFFF"/>
              </w:rPr>
              <w:t xml:space="preserve"> programma 2021.-2027. gadam</w:t>
            </w:r>
            <w:r w:rsidR="00552C08" w:rsidRPr="000900BB">
              <w:t xml:space="preserve"> (</w:t>
            </w:r>
            <w:r w:rsidR="00552C08">
              <w:t xml:space="preserve">ERAF/ </w:t>
            </w:r>
            <w:r w:rsidR="00552C08" w:rsidRPr="000900BB">
              <w:t>ERDF)</w:t>
            </w:r>
          </w:p>
          <w:p w14:paraId="40827EA0" w14:textId="77777777" w:rsidR="00552C08" w:rsidRPr="000900BB" w:rsidRDefault="00552C08" w:rsidP="009648F8"/>
        </w:tc>
      </w:tr>
      <w:tr w:rsidR="00552C08" w:rsidRPr="000900BB" w14:paraId="77181D93" w14:textId="77777777" w:rsidTr="000374A1">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6E2BACBA" w14:textId="77777777" w:rsidR="00552C08" w:rsidRPr="000900BB" w:rsidRDefault="00552C08" w:rsidP="009648F8">
            <w:r w:rsidRPr="000900BB">
              <w:t xml:space="preserve">13. </w:t>
            </w:r>
          </w:p>
        </w:tc>
        <w:tc>
          <w:tcPr>
            <w:tcW w:w="3171" w:type="dxa"/>
            <w:tcBorders>
              <w:top w:val="single" w:sz="4" w:space="0" w:color="auto"/>
              <w:left w:val="nil"/>
              <w:bottom w:val="single" w:sz="4" w:space="0" w:color="auto"/>
              <w:right w:val="single" w:sz="4" w:space="0" w:color="auto"/>
            </w:tcBorders>
            <w:shd w:val="clear" w:color="auto" w:fill="auto"/>
            <w:hideMark/>
          </w:tcPr>
          <w:p w14:paraId="1C8E58C7" w14:textId="77777777" w:rsidR="00552C08" w:rsidRPr="000900BB" w:rsidRDefault="00552C08" w:rsidP="009648F8">
            <w:r w:rsidRPr="000900BB">
              <w:t xml:space="preserve">Projekta </w:t>
            </w:r>
            <w:r w:rsidRPr="000900BB">
              <w:rPr>
                <w:b/>
                <w:bCs/>
              </w:rPr>
              <w:t xml:space="preserve">kopējais </w:t>
            </w:r>
            <w:r w:rsidRPr="000900BB">
              <w:t xml:space="preserve">indikatīvais </w:t>
            </w:r>
            <w:r w:rsidRPr="000900BB">
              <w:rPr>
                <w:b/>
                <w:bCs/>
              </w:rPr>
              <w:t>finansējums (EUR)</w:t>
            </w:r>
            <w:r w:rsidRPr="000900BB">
              <w:t xml:space="preserve"> (programmas līdzfinansējums plus pašu līdzfinansējuma daļa), no tā:</w:t>
            </w:r>
          </w:p>
        </w:tc>
        <w:tc>
          <w:tcPr>
            <w:tcW w:w="5953" w:type="dxa"/>
            <w:tcBorders>
              <w:top w:val="single" w:sz="4" w:space="0" w:color="auto"/>
              <w:left w:val="nil"/>
              <w:bottom w:val="single" w:sz="4" w:space="0" w:color="auto"/>
              <w:right w:val="single" w:sz="8" w:space="0" w:color="auto"/>
            </w:tcBorders>
            <w:shd w:val="clear" w:color="auto" w:fill="auto"/>
            <w:hideMark/>
          </w:tcPr>
          <w:p w14:paraId="1BF091DA" w14:textId="5156FDDC" w:rsidR="00552C08" w:rsidRPr="000900BB" w:rsidRDefault="0083189A" w:rsidP="009648F8">
            <w:pPr>
              <w:rPr>
                <w:color w:val="000000" w:themeColor="text1"/>
              </w:rPr>
            </w:pPr>
            <w:r>
              <w:rPr>
                <w:color w:val="000000" w:themeColor="text1"/>
              </w:rPr>
              <w:t>1 500</w:t>
            </w:r>
            <w:r w:rsidR="00552C08">
              <w:rPr>
                <w:color w:val="000000" w:themeColor="text1"/>
              </w:rPr>
              <w:t xml:space="preserve"> 000 – </w:t>
            </w:r>
            <w:r>
              <w:rPr>
                <w:color w:val="000000" w:themeColor="text1"/>
              </w:rPr>
              <w:t>2</w:t>
            </w:r>
            <w:r w:rsidR="00552C08">
              <w:rPr>
                <w:color w:val="000000" w:themeColor="text1"/>
              </w:rPr>
              <w:t xml:space="preserve"> 000</w:t>
            </w:r>
            <w:r>
              <w:rPr>
                <w:color w:val="000000" w:themeColor="text1"/>
              </w:rPr>
              <w:t> </w:t>
            </w:r>
            <w:r w:rsidR="00552C08">
              <w:rPr>
                <w:color w:val="000000" w:themeColor="text1"/>
              </w:rPr>
              <w:t>000</w:t>
            </w:r>
            <w:r>
              <w:rPr>
                <w:color w:val="000000" w:themeColor="text1"/>
              </w:rPr>
              <w:t xml:space="preserve"> </w:t>
            </w:r>
            <w:r w:rsidR="00552C08">
              <w:rPr>
                <w:color w:val="000000" w:themeColor="text1"/>
              </w:rPr>
              <w:t>EUR</w:t>
            </w:r>
          </w:p>
        </w:tc>
      </w:tr>
      <w:tr w:rsidR="00552C08" w:rsidRPr="000900BB" w14:paraId="119A6513" w14:textId="77777777" w:rsidTr="000374A1">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7333983F" w14:textId="77777777" w:rsidR="00552C08" w:rsidRPr="000900BB" w:rsidRDefault="00552C08" w:rsidP="009648F8">
            <w:pPr>
              <w:rPr>
                <w:color w:val="FF0000"/>
                <w:rPrChange w:id="2" w:author="User" w:date="2014-10-30T09:19:00Z">
                  <w:rPr/>
                </w:rPrChange>
              </w:rPr>
            </w:pPr>
          </w:p>
        </w:tc>
        <w:tc>
          <w:tcPr>
            <w:tcW w:w="3171" w:type="dxa"/>
            <w:tcBorders>
              <w:top w:val="nil"/>
              <w:left w:val="nil"/>
              <w:bottom w:val="single" w:sz="4" w:space="0" w:color="auto"/>
              <w:right w:val="single" w:sz="4" w:space="0" w:color="auto"/>
            </w:tcBorders>
            <w:shd w:val="clear" w:color="auto" w:fill="auto"/>
            <w:hideMark/>
          </w:tcPr>
          <w:p w14:paraId="1D648EDE" w14:textId="77777777" w:rsidR="00552C08" w:rsidRPr="000900BB" w:rsidRDefault="00552C08" w:rsidP="009648F8">
            <w:pPr>
              <w:rPr>
                <w:b/>
                <w:bCs/>
              </w:rPr>
            </w:pPr>
            <w:r w:rsidRPr="000900BB">
              <w:rPr>
                <w:b/>
                <w:bCs/>
              </w:rPr>
              <w:t xml:space="preserve">Projekta idejas iesniedzēja budžeta daļa projektā </w:t>
            </w:r>
            <w:r w:rsidRPr="000900BB">
              <w:t>(EUR), no tā:</w:t>
            </w:r>
          </w:p>
        </w:tc>
        <w:tc>
          <w:tcPr>
            <w:tcW w:w="5953" w:type="dxa"/>
            <w:tcBorders>
              <w:top w:val="nil"/>
              <w:left w:val="nil"/>
              <w:bottom w:val="single" w:sz="4" w:space="0" w:color="auto"/>
              <w:right w:val="single" w:sz="8" w:space="0" w:color="auto"/>
            </w:tcBorders>
            <w:shd w:val="clear" w:color="auto" w:fill="auto"/>
          </w:tcPr>
          <w:p w14:paraId="1757F775" w14:textId="0BF7DA24" w:rsidR="00552C08" w:rsidRDefault="00552C08" w:rsidP="009648F8">
            <w:r>
              <w:t>2</w:t>
            </w:r>
            <w:r w:rsidR="00F16E12">
              <w:t>50</w:t>
            </w:r>
            <w:r>
              <w:t xml:space="preserve"> 000</w:t>
            </w:r>
            <w:r w:rsidRPr="000900BB">
              <w:t xml:space="preserve"> EUR</w:t>
            </w:r>
          </w:p>
          <w:p w14:paraId="35C9965E" w14:textId="77777777" w:rsidR="005E12E6" w:rsidRPr="000900BB" w:rsidRDefault="005E12E6" w:rsidP="009648F8"/>
        </w:tc>
      </w:tr>
      <w:tr w:rsidR="00552C08" w:rsidRPr="000900BB" w14:paraId="46134E24" w14:textId="77777777" w:rsidTr="000374A1">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B2443F8" w14:textId="77777777" w:rsidR="00552C08" w:rsidRPr="000900BB" w:rsidRDefault="00552C08" w:rsidP="009648F8">
            <w:pPr>
              <w:rPr>
                <w:color w:val="FF0000"/>
                <w:rPrChange w:id="3" w:author="User" w:date="2014-10-30T09:19:00Z">
                  <w:rPr/>
                </w:rPrChange>
              </w:rPr>
            </w:pPr>
          </w:p>
        </w:tc>
        <w:tc>
          <w:tcPr>
            <w:tcW w:w="3171" w:type="dxa"/>
            <w:tcBorders>
              <w:top w:val="nil"/>
              <w:left w:val="nil"/>
              <w:bottom w:val="single" w:sz="4" w:space="0" w:color="auto"/>
              <w:right w:val="single" w:sz="4" w:space="0" w:color="auto"/>
            </w:tcBorders>
            <w:shd w:val="clear" w:color="auto" w:fill="auto"/>
          </w:tcPr>
          <w:p w14:paraId="69507887" w14:textId="77777777" w:rsidR="00552C08" w:rsidRPr="000900BB" w:rsidRDefault="00552C08" w:rsidP="009648F8">
            <w:r w:rsidRPr="000900BB">
              <w:t>Programmas līdzfinansējuma daļa (EUR)</w:t>
            </w:r>
          </w:p>
          <w:p w14:paraId="4F2CC190" w14:textId="77777777" w:rsidR="00552C08" w:rsidRPr="000900BB" w:rsidRDefault="00552C08" w:rsidP="009648F8"/>
        </w:tc>
        <w:tc>
          <w:tcPr>
            <w:tcW w:w="5953" w:type="dxa"/>
            <w:tcBorders>
              <w:top w:val="nil"/>
              <w:left w:val="nil"/>
              <w:bottom w:val="single" w:sz="4" w:space="0" w:color="auto"/>
              <w:right w:val="single" w:sz="8" w:space="0" w:color="auto"/>
            </w:tcBorders>
            <w:shd w:val="clear" w:color="auto" w:fill="auto"/>
            <w:hideMark/>
          </w:tcPr>
          <w:p w14:paraId="030A8815" w14:textId="32249F70" w:rsidR="00552C08" w:rsidRPr="000900BB" w:rsidRDefault="00F16E12" w:rsidP="009648F8">
            <w:r>
              <w:rPr>
                <w:caps/>
              </w:rPr>
              <w:t>200</w:t>
            </w:r>
            <w:r w:rsidR="00552C08">
              <w:rPr>
                <w:caps/>
              </w:rPr>
              <w:t xml:space="preserve"> 000 </w:t>
            </w:r>
            <w:r w:rsidR="00552C08" w:rsidRPr="000900BB">
              <w:rPr>
                <w:caps/>
              </w:rPr>
              <w:t>EUR (8</w:t>
            </w:r>
            <w:r w:rsidR="00552C08">
              <w:rPr>
                <w:caps/>
              </w:rPr>
              <w:t>0</w:t>
            </w:r>
            <w:r w:rsidR="00552C08" w:rsidRPr="000900BB">
              <w:rPr>
                <w:caps/>
              </w:rPr>
              <w:t>%)</w:t>
            </w:r>
          </w:p>
        </w:tc>
      </w:tr>
      <w:tr w:rsidR="00552C08" w:rsidRPr="000900BB" w14:paraId="0DE77120" w14:textId="77777777" w:rsidTr="000374A1">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DA9A3FA" w14:textId="77777777" w:rsidR="00552C08" w:rsidRPr="000900BB" w:rsidRDefault="00552C08" w:rsidP="009648F8">
            <w:pPr>
              <w:rPr>
                <w:color w:val="FF0000"/>
                <w:rPrChange w:id="4"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2004AA0E" w14:textId="77777777" w:rsidR="00552C08" w:rsidRPr="000900BB" w:rsidRDefault="00552C08" w:rsidP="009648F8">
            <w:r w:rsidRPr="000900BB">
              <w:t>Pašu līdzfinansējuma daļa (EUR)</w:t>
            </w:r>
          </w:p>
        </w:tc>
        <w:tc>
          <w:tcPr>
            <w:tcW w:w="5953" w:type="dxa"/>
            <w:tcBorders>
              <w:top w:val="nil"/>
              <w:left w:val="nil"/>
              <w:bottom w:val="single" w:sz="8" w:space="0" w:color="auto"/>
              <w:right w:val="single" w:sz="8" w:space="0" w:color="auto"/>
            </w:tcBorders>
            <w:shd w:val="clear" w:color="auto" w:fill="auto"/>
            <w:hideMark/>
          </w:tcPr>
          <w:p w14:paraId="6DFC94DA" w14:textId="5B574CC5" w:rsidR="00552C08" w:rsidRPr="000900BB" w:rsidRDefault="00F16E12" w:rsidP="009648F8">
            <w:r>
              <w:t>50</w:t>
            </w:r>
            <w:r w:rsidR="00552C08">
              <w:t xml:space="preserve"> 000</w:t>
            </w:r>
            <w:r w:rsidR="00552C08" w:rsidRPr="000900BB">
              <w:t xml:space="preserve"> EUR (</w:t>
            </w:r>
            <w:r w:rsidR="00552C08">
              <w:t>20</w:t>
            </w:r>
            <w:r w:rsidR="00552C08" w:rsidRPr="000900BB">
              <w:t>%)</w:t>
            </w:r>
          </w:p>
        </w:tc>
      </w:tr>
      <w:tr w:rsidR="00552C08" w:rsidRPr="000900BB" w14:paraId="66E45BDD" w14:textId="77777777" w:rsidTr="000374A1">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02EB8AE8" w14:textId="77777777" w:rsidR="00552C08" w:rsidRPr="000900BB" w:rsidRDefault="00552C08" w:rsidP="009648F8">
            <w:pPr>
              <w:rPr>
                <w:color w:val="FF0000"/>
                <w:rPrChange w:id="5" w:author="User" w:date="2014-10-30T09:19:00Z">
                  <w:rPr/>
                </w:rPrChange>
              </w:rPr>
            </w:pPr>
          </w:p>
        </w:tc>
        <w:tc>
          <w:tcPr>
            <w:tcW w:w="3171" w:type="dxa"/>
            <w:tcBorders>
              <w:top w:val="nil"/>
              <w:left w:val="nil"/>
              <w:bottom w:val="single" w:sz="8" w:space="0" w:color="auto"/>
              <w:right w:val="single" w:sz="4" w:space="0" w:color="auto"/>
            </w:tcBorders>
            <w:shd w:val="clear" w:color="auto" w:fill="auto"/>
          </w:tcPr>
          <w:p w14:paraId="213C9530" w14:textId="77777777" w:rsidR="00552C08" w:rsidRPr="000900BB" w:rsidRDefault="00552C08" w:rsidP="009648F8">
            <w:r w:rsidRPr="000900BB">
              <w:rPr>
                <w:b/>
                <w:color w:val="000000"/>
              </w:rPr>
              <w:t>No pašu līdzfinansējuma daļas nepieciešamais valsts budžeta līdzfinansējums</w:t>
            </w:r>
            <w:r w:rsidRPr="000900BB">
              <w:t xml:space="preserve"> (EUR)</w:t>
            </w:r>
          </w:p>
        </w:tc>
        <w:tc>
          <w:tcPr>
            <w:tcW w:w="5953" w:type="dxa"/>
            <w:tcBorders>
              <w:top w:val="nil"/>
              <w:left w:val="nil"/>
              <w:bottom w:val="single" w:sz="8" w:space="0" w:color="auto"/>
              <w:right w:val="single" w:sz="8" w:space="0" w:color="auto"/>
            </w:tcBorders>
            <w:shd w:val="clear" w:color="auto" w:fill="auto"/>
          </w:tcPr>
          <w:p w14:paraId="2C34210B" w14:textId="7EEF01CA" w:rsidR="00552C08" w:rsidRPr="000900BB" w:rsidRDefault="00F16E12" w:rsidP="009648F8">
            <w:r>
              <w:t>50</w:t>
            </w:r>
            <w:r w:rsidR="00552C08">
              <w:t xml:space="preserve"> 000</w:t>
            </w:r>
            <w:r w:rsidR="00552C08" w:rsidRPr="000900BB">
              <w:t xml:space="preserve"> EUR (</w:t>
            </w:r>
            <w:r w:rsidR="00552C08">
              <w:t>20</w:t>
            </w:r>
            <w:r w:rsidR="00552C08" w:rsidRPr="000900BB">
              <w:t>%)</w:t>
            </w:r>
          </w:p>
        </w:tc>
      </w:tr>
      <w:tr w:rsidR="00552C08" w:rsidRPr="000900BB" w14:paraId="4066290D" w14:textId="77777777" w:rsidTr="000374A1">
        <w:trPr>
          <w:trHeight w:val="525"/>
        </w:trPr>
        <w:tc>
          <w:tcPr>
            <w:tcW w:w="516" w:type="dxa"/>
            <w:tcBorders>
              <w:left w:val="single" w:sz="8" w:space="0" w:color="auto"/>
              <w:bottom w:val="single" w:sz="8" w:space="0" w:color="auto"/>
              <w:right w:val="single" w:sz="4" w:space="0" w:color="auto"/>
            </w:tcBorders>
            <w:shd w:val="clear" w:color="auto" w:fill="auto"/>
          </w:tcPr>
          <w:p w14:paraId="61A52851" w14:textId="77777777" w:rsidR="00552C08" w:rsidRPr="000900BB" w:rsidRDefault="00552C08" w:rsidP="009648F8"/>
        </w:tc>
        <w:tc>
          <w:tcPr>
            <w:tcW w:w="3171" w:type="dxa"/>
            <w:tcBorders>
              <w:top w:val="nil"/>
              <w:left w:val="nil"/>
              <w:bottom w:val="single" w:sz="8" w:space="0" w:color="auto"/>
              <w:right w:val="single" w:sz="4" w:space="0" w:color="auto"/>
            </w:tcBorders>
            <w:shd w:val="clear" w:color="auto" w:fill="auto"/>
          </w:tcPr>
          <w:p w14:paraId="18088F02" w14:textId="77777777" w:rsidR="00552C08" w:rsidRPr="000900BB" w:rsidRDefault="00552C08" w:rsidP="009648F8">
            <w:r w:rsidRPr="000900BB">
              <w:t xml:space="preserve">No valsts budžeta nepieciešamā </w:t>
            </w:r>
            <w:r w:rsidRPr="000900BB">
              <w:rPr>
                <w:b/>
              </w:rPr>
              <w:t xml:space="preserve">dotācija projekta </w:t>
            </w:r>
            <w:proofErr w:type="spellStart"/>
            <w:r w:rsidRPr="000900BB">
              <w:rPr>
                <w:b/>
              </w:rPr>
              <w:t>priekšfinansējuma</w:t>
            </w:r>
            <w:proofErr w:type="spellEnd"/>
            <w:r w:rsidRPr="000900BB">
              <w:t xml:space="preserve"> nodrošināšanai (EUR) </w:t>
            </w:r>
          </w:p>
        </w:tc>
        <w:tc>
          <w:tcPr>
            <w:tcW w:w="5953" w:type="dxa"/>
            <w:tcBorders>
              <w:top w:val="nil"/>
              <w:left w:val="nil"/>
              <w:bottom w:val="single" w:sz="8" w:space="0" w:color="auto"/>
              <w:right w:val="single" w:sz="8" w:space="0" w:color="auto"/>
            </w:tcBorders>
            <w:shd w:val="clear" w:color="auto" w:fill="auto"/>
          </w:tcPr>
          <w:p w14:paraId="1B630291" w14:textId="6E7A7F2B" w:rsidR="00552C08" w:rsidRPr="000900BB" w:rsidRDefault="00F16E12" w:rsidP="009648F8">
            <w:r>
              <w:t>200</w:t>
            </w:r>
            <w:r w:rsidR="00552C08">
              <w:t xml:space="preserve"> 000 </w:t>
            </w:r>
            <w:r w:rsidR="00552C08" w:rsidRPr="000900BB">
              <w:t xml:space="preserve">EUR </w:t>
            </w:r>
          </w:p>
        </w:tc>
      </w:tr>
      <w:tr w:rsidR="00552C08" w:rsidRPr="000900BB" w14:paraId="17B8E811" w14:textId="77777777" w:rsidTr="000374A1">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2A41B04A" w14:textId="77777777" w:rsidR="00552C08" w:rsidRPr="000900BB" w:rsidRDefault="00552C08" w:rsidP="009648F8">
            <w:r w:rsidRPr="000900BB">
              <w:t>14.</w:t>
            </w:r>
          </w:p>
        </w:tc>
        <w:tc>
          <w:tcPr>
            <w:tcW w:w="3171" w:type="dxa"/>
            <w:tcBorders>
              <w:top w:val="nil"/>
              <w:left w:val="nil"/>
              <w:bottom w:val="single" w:sz="8" w:space="0" w:color="auto"/>
              <w:right w:val="single" w:sz="4" w:space="0" w:color="auto"/>
            </w:tcBorders>
            <w:shd w:val="clear" w:color="auto" w:fill="auto"/>
            <w:hideMark/>
          </w:tcPr>
          <w:p w14:paraId="3514D52F" w14:textId="77777777" w:rsidR="00552C08" w:rsidRPr="000900BB" w:rsidRDefault="00552C08" w:rsidP="009648F8">
            <w:r w:rsidRPr="000900BB">
              <w:t>Indikatīvais projekta ī</w:t>
            </w:r>
            <w:r w:rsidRPr="000900BB">
              <w:rPr>
                <w:b/>
                <w:bCs/>
              </w:rPr>
              <w:t>stenošanas laiks</w:t>
            </w:r>
            <w:r w:rsidRPr="000900BB">
              <w:t xml:space="preserve"> (no - līdz)</w:t>
            </w:r>
          </w:p>
        </w:tc>
        <w:tc>
          <w:tcPr>
            <w:tcW w:w="5953" w:type="dxa"/>
            <w:tcBorders>
              <w:top w:val="nil"/>
              <w:left w:val="nil"/>
              <w:bottom w:val="single" w:sz="8" w:space="0" w:color="auto"/>
              <w:right w:val="single" w:sz="8" w:space="0" w:color="auto"/>
            </w:tcBorders>
            <w:shd w:val="clear" w:color="auto" w:fill="auto"/>
          </w:tcPr>
          <w:p w14:paraId="7B433ECB" w14:textId="73CD019E" w:rsidR="00552C08" w:rsidRPr="000900BB" w:rsidRDefault="00FA67A1" w:rsidP="009648F8">
            <w:r>
              <w:rPr>
                <w:noProof/>
              </w:rPr>
              <w:t>202</w:t>
            </w:r>
            <w:r w:rsidR="00F16E12">
              <w:rPr>
                <w:noProof/>
              </w:rPr>
              <w:t>5</w:t>
            </w:r>
            <w:r>
              <w:rPr>
                <w:noProof/>
              </w:rPr>
              <w:t>.gada 1. ceturksnis – 202</w:t>
            </w:r>
            <w:r w:rsidR="00F16E12">
              <w:rPr>
                <w:noProof/>
              </w:rPr>
              <w:t>9</w:t>
            </w:r>
            <w:r>
              <w:rPr>
                <w:noProof/>
              </w:rPr>
              <w:t>.gada 1 ceturksnis</w:t>
            </w:r>
            <w:r w:rsidR="00552C08" w:rsidRPr="000900BB">
              <w:rPr>
                <w:noProof/>
              </w:rPr>
              <w:t xml:space="preserve"> (</w:t>
            </w:r>
            <w:r w:rsidR="00552C08">
              <w:rPr>
                <w:noProof/>
              </w:rPr>
              <w:t>3</w:t>
            </w:r>
            <w:r>
              <w:rPr>
                <w:noProof/>
              </w:rPr>
              <w:t xml:space="preserve"> gadi + 1 gads</w:t>
            </w:r>
            <w:r w:rsidR="00552C08" w:rsidRPr="000900BB">
              <w:rPr>
                <w:noProof/>
              </w:rPr>
              <w:t xml:space="preserve">) </w:t>
            </w:r>
          </w:p>
          <w:p w14:paraId="5DCCDFF7" w14:textId="77777777" w:rsidR="00552C08" w:rsidRPr="000900BB" w:rsidRDefault="00552C08" w:rsidP="009648F8"/>
        </w:tc>
      </w:tr>
      <w:tr w:rsidR="00552C08" w:rsidRPr="000900BB" w14:paraId="02B284CC" w14:textId="77777777" w:rsidTr="000374A1">
        <w:trPr>
          <w:trHeight w:val="525"/>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2BAB85C8" w14:textId="77777777" w:rsidR="00552C08" w:rsidRPr="000900BB" w:rsidRDefault="00552C08" w:rsidP="009648F8">
            <w:r w:rsidRPr="000900BB">
              <w:t>15.</w:t>
            </w:r>
          </w:p>
        </w:tc>
        <w:tc>
          <w:tcPr>
            <w:tcW w:w="3171" w:type="dxa"/>
            <w:tcBorders>
              <w:top w:val="single" w:sz="8" w:space="0" w:color="auto"/>
              <w:left w:val="nil"/>
              <w:bottom w:val="single" w:sz="8" w:space="0" w:color="auto"/>
              <w:right w:val="single" w:sz="4" w:space="0" w:color="auto"/>
            </w:tcBorders>
            <w:shd w:val="clear" w:color="auto" w:fill="auto"/>
            <w:hideMark/>
          </w:tcPr>
          <w:p w14:paraId="6E380692" w14:textId="77777777" w:rsidR="00552C08" w:rsidRPr="000900BB" w:rsidRDefault="00552C08" w:rsidP="009648F8">
            <w:r w:rsidRPr="000900BB">
              <w:t>Projekta rezultātu ilgtspējas nodrošināšana (vai un cik liels finansējums būs nepieciešams projekta rezultātu uzturēšanai, t.i. uzturēšanas izdevumi un to finansēšanas avots)</w:t>
            </w:r>
          </w:p>
        </w:tc>
        <w:tc>
          <w:tcPr>
            <w:tcW w:w="5953" w:type="dxa"/>
            <w:tcBorders>
              <w:top w:val="single" w:sz="8" w:space="0" w:color="auto"/>
              <w:left w:val="nil"/>
              <w:bottom w:val="single" w:sz="8" w:space="0" w:color="auto"/>
              <w:right w:val="single" w:sz="8" w:space="0" w:color="auto"/>
            </w:tcBorders>
            <w:shd w:val="clear" w:color="auto" w:fill="auto"/>
          </w:tcPr>
          <w:p w14:paraId="766102BA" w14:textId="77777777" w:rsidR="00552C08" w:rsidRPr="000900BB" w:rsidRDefault="00552C08" w:rsidP="009648F8">
            <w:pPr>
              <w:jc w:val="both"/>
            </w:pPr>
            <w:r w:rsidRPr="000900BB">
              <w:t>Projekta rezultātu uzturēšana tiks nodrošināta no Zemgales Plānošanas reģiona budžeta līdzekļiem.</w:t>
            </w:r>
          </w:p>
        </w:tc>
      </w:tr>
      <w:tr w:rsidR="00B640A3" w:rsidRPr="000900BB" w14:paraId="452032A1" w14:textId="77777777" w:rsidTr="000374A1">
        <w:trPr>
          <w:trHeight w:val="525"/>
        </w:trPr>
        <w:tc>
          <w:tcPr>
            <w:tcW w:w="516" w:type="dxa"/>
            <w:tcBorders>
              <w:top w:val="single" w:sz="8" w:space="0" w:color="auto"/>
              <w:left w:val="single" w:sz="8" w:space="0" w:color="auto"/>
              <w:bottom w:val="single" w:sz="4" w:space="0" w:color="auto"/>
              <w:right w:val="single" w:sz="4" w:space="0" w:color="auto"/>
            </w:tcBorders>
            <w:shd w:val="clear" w:color="auto" w:fill="auto"/>
          </w:tcPr>
          <w:p w14:paraId="564411E4" w14:textId="1049A9C0" w:rsidR="00B640A3" w:rsidRPr="000900BB" w:rsidRDefault="00B640A3" w:rsidP="00B640A3">
            <w:r w:rsidRPr="004F24A6">
              <w:t>1</w:t>
            </w:r>
            <w:r>
              <w:t>6</w:t>
            </w:r>
            <w:r w:rsidRPr="004F24A6">
              <w:t>.</w:t>
            </w:r>
          </w:p>
        </w:tc>
        <w:tc>
          <w:tcPr>
            <w:tcW w:w="3171" w:type="dxa"/>
            <w:tcBorders>
              <w:top w:val="single" w:sz="8" w:space="0" w:color="auto"/>
              <w:left w:val="nil"/>
              <w:bottom w:val="single" w:sz="4" w:space="0" w:color="auto"/>
              <w:right w:val="single" w:sz="4" w:space="0" w:color="auto"/>
            </w:tcBorders>
            <w:shd w:val="clear" w:color="auto" w:fill="auto"/>
          </w:tcPr>
          <w:p w14:paraId="0C6F4693" w14:textId="7501D4EF" w:rsidR="00B640A3" w:rsidRPr="000900BB" w:rsidRDefault="00B640A3" w:rsidP="00B640A3">
            <w:r w:rsidRPr="00014F8A">
              <w:rPr>
                <w:b/>
                <w:bCs/>
              </w:rPr>
              <w:t>Projekta aktualitāte citiem plānošanas reģioniem</w:t>
            </w:r>
            <w:r w:rsidRPr="00014F8A">
              <w:t xml:space="preserve"> (norāda informāciju, kā projekta izstrādes laikā tika iesaistīti citi plānošanas </w:t>
            </w:r>
            <w:r w:rsidRPr="00014F8A">
              <w:lastRenderedPageBreak/>
              <w:t>reģioni (piemēram, informēti par plānoto projektu, iesaistīti kopīgā darba grupā u.tml.) un vai tie plāno vai neplāno izmantot projekta rezultātus savā reģionā)</w:t>
            </w:r>
          </w:p>
        </w:tc>
        <w:tc>
          <w:tcPr>
            <w:tcW w:w="5953" w:type="dxa"/>
            <w:tcBorders>
              <w:top w:val="single" w:sz="8" w:space="0" w:color="auto"/>
              <w:left w:val="nil"/>
              <w:bottom w:val="single" w:sz="4" w:space="0" w:color="auto"/>
              <w:right w:val="single" w:sz="8" w:space="0" w:color="auto"/>
            </w:tcBorders>
            <w:shd w:val="clear" w:color="auto" w:fill="auto"/>
          </w:tcPr>
          <w:p w14:paraId="069BB23F" w14:textId="77777777" w:rsidR="00B640A3" w:rsidRPr="001722A4" w:rsidRDefault="00B640A3" w:rsidP="00B640A3">
            <w:pPr>
              <w:jc w:val="both"/>
            </w:pPr>
            <w:r w:rsidRPr="001722A4">
              <w:lastRenderedPageBreak/>
              <w:t xml:space="preserve">Citi plānošanas reģioni tika informēti par šāda projekta koncepta izstrādi, partnerību, tika sniegts īss projekta apraksts. </w:t>
            </w:r>
          </w:p>
          <w:p w14:paraId="23F33AB7" w14:textId="77777777" w:rsidR="00B640A3" w:rsidRPr="000900BB" w:rsidRDefault="00B640A3" w:rsidP="00B640A3">
            <w:pPr>
              <w:jc w:val="both"/>
            </w:pPr>
          </w:p>
        </w:tc>
      </w:tr>
    </w:tbl>
    <w:p w14:paraId="07DB4DD0" w14:textId="77777777" w:rsidR="00AB4C87" w:rsidRDefault="00552C08" w:rsidP="00AB4C87">
      <w:r w:rsidRPr="000900BB">
        <w:rPr>
          <w:color w:val="222222"/>
        </w:rPr>
        <w:br/>
      </w:r>
    </w:p>
    <w:p w14:paraId="0344DDBD" w14:textId="77777777" w:rsidR="00AB4C87" w:rsidRDefault="00AB4C87" w:rsidP="00AB4C87">
      <w:r>
        <w:t>Zemgales plānošanas reģiona</w:t>
      </w:r>
    </w:p>
    <w:p w14:paraId="03FB3F7B" w14:textId="77777777" w:rsidR="00AB4C87" w:rsidRPr="005753BA" w:rsidRDefault="00AB4C87" w:rsidP="00AB4C87">
      <w:r w:rsidRPr="005753BA">
        <w:t>Izpilddirektors</w:t>
      </w:r>
      <w:r w:rsidRPr="005753BA">
        <w:tab/>
      </w:r>
      <w:r w:rsidRPr="005753BA">
        <w:tab/>
      </w:r>
      <w:r w:rsidRPr="005753BA">
        <w:tab/>
      </w:r>
      <w:r w:rsidRPr="005753BA">
        <w:tab/>
      </w:r>
      <w:r w:rsidRPr="005753BA">
        <w:tab/>
      </w:r>
      <w:r w:rsidRPr="005753BA">
        <w:tab/>
      </w:r>
      <w:r w:rsidRPr="005753BA">
        <w:tab/>
      </w:r>
      <w:r w:rsidRPr="005753BA">
        <w:tab/>
        <w:t>V.VEIPS</w:t>
      </w:r>
    </w:p>
    <w:p w14:paraId="58BEFE6B" w14:textId="77777777" w:rsidR="00AB4C87" w:rsidRPr="005753BA" w:rsidRDefault="00AB4C87" w:rsidP="00AB4C87"/>
    <w:sectPr w:rsidR="00AB4C87" w:rsidRPr="005753BA" w:rsidSect="003F7990">
      <w:pgSz w:w="11906" w:h="16838"/>
      <w:pgMar w:top="284" w:right="1800" w:bottom="284"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BA"/>
    <w:family w:val="swiss"/>
    <w:pitch w:val="variable"/>
    <w:sig w:usb0="000006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B227EA"/>
    <w:multiLevelType w:val="hybridMultilevel"/>
    <w:tmpl w:val="DFD46CC0"/>
    <w:lvl w:ilvl="0" w:tplc="08090001">
      <w:start w:val="1"/>
      <w:numFmt w:val="bullet"/>
      <w:lvlText w:val=""/>
      <w:lvlJc w:val="left"/>
      <w:pPr>
        <w:ind w:left="737" w:hanging="360"/>
      </w:pPr>
      <w:rPr>
        <w:rFonts w:ascii="Symbol" w:hAnsi="Symbol" w:hint="default"/>
      </w:rPr>
    </w:lvl>
    <w:lvl w:ilvl="1" w:tplc="08090003" w:tentative="1">
      <w:start w:val="1"/>
      <w:numFmt w:val="bullet"/>
      <w:lvlText w:val="o"/>
      <w:lvlJc w:val="left"/>
      <w:pPr>
        <w:ind w:left="1457" w:hanging="360"/>
      </w:pPr>
      <w:rPr>
        <w:rFonts w:ascii="Courier New" w:hAnsi="Courier New" w:cs="Courier New" w:hint="default"/>
      </w:rPr>
    </w:lvl>
    <w:lvl w:ilvl="2" w:tplc="08090005" w:tentative="1">
      <w:start w:val="1"/>
      <w:numFmt w:val="bullet"/>
      <w:lvlText w:val=""/>
      <w:lvlJc w:val="left"/>
      <w:pPr>
        <w:ind w:left="2177" w:hanging="360"/>
      </w:pPr>
      <w:rPr>
        <w:rFonts w:ascii="Wingdings" w:hAnsi="Wingdings" w:hint="default"/>
      </w:rPr>
    </w:lvl>
    <w:lvl w:ilvl="3" w:tplc="08090001" w:tentative="1">
      <w:start w:val="1"/>
      <w:numFmt w:val="bullet"/>
      <w:lvlText w:val=""/>
      <w:lvlJc w:val="left"/>
      <w:pPr>
        <w:ind w:left="2897" w:hanging="360"/>
      </w:pPr>
      <w:rPr>
        <w:rFonts w:ascii="Symbol" w:hAnsi="Symbol" w:hint="default"/>
      </w:rPr>
    </w:lvl>
    <w:lvl w:ilvl="4" w:tplc="08090003" w:tentative="1">
      <w:start w:val="1"/>
      <w:numFmt w:val="bullet"/>
      <w:lvlText w:val="o"/>
      <w:lvlJc w:val="left"/>
      <w:pPr>
        <w:ind w:left="3617" w:hanging="360"/>
      </w:pPr>
      <w:rPr>
        <w:rFonts w:ascii="Courier New" w:hAnsi="Courier New" w:cs="Courier New" w:hint="default"/>
      </w:rPr>
    </w:lvl>
    <w:lvl w:ilvl="5" w:tplc="08090005" w:tentative="1">
      <w:start w:val="1"/>
      <w:numFmt w:val="bullet"/>
      <w:lvlText w:val=""/>
      <w:lvlJc w:val="left"/>
      <w:pPr>
        <w:ind w:left="4337" w:hanging="360"/>
      </w:pPr>
      <w:rPr>
        <w:rFonts w:ascii="Wingdings" w:hAnsi="Wingdings" w:hint="default"/>
      </w:rPr>
    </w:lvl>
    <w:lvl w:ilvl="6" w:tplc="08090001" w:tentative="1">
      <w:start w:val="1"/>
      <w:numFmt w:val="bullet"/>
      <w:lvlText w:val=""/>
      <w:lvlJc w:val="left"/>
      <w:pPr>
        <w:ind w:left="5057" w:hanging="360"/>
      </w:pPr>
      <w:rPr>
        <w:rFonts w:ascii="Symbol" w:hAnsi="Symbol" w:hint="default"/>
      </w:rPr>
    </w:lvl>
    <w:lvl w:ilvl="7" w:tplc="08090003" w:tentative="1">
      <w:start w:val="1"/>
      <w:numFmt w:val="bullet"/>
      <w:lvlText w:val="o"/>
      <w:lvlJc w:val="left"/>
      <w:pPr>
        <w:ind w:left="5777" w:hanging="360"/>
      </w:pPr>
      <w:rPr>
        <w:rFonts w:ascii="Courier New" w:hAnsi="Courier New" w:cs="Courier New" w:hint="default"/>
      </w:rPr>
    </w:lvl>
    <w:lvl w:ilvl="8" w:tplc="08090005" w:tentative="1">
      <w:start w:val="1"/>
      <w:numFmt w:val="bullet"/>
      <w:lvlText w:val=""/>
      <w:lvlJc w:val="left"/>
      <w:pPr>
        <w:ind w:left="6497" w:hanging="360"/>
      </w:pPr>
      <w:rPr>
        <w:rFonts w:ascii="Wingdings" w:hAnsi="Wingdings" w:hint="default"/>
      </w:rPr>
    </w:lvl>
  </w:abstractNum>
  <w:abstractNum w:abstractNumId="1" w15:restartNumberingAfterBreak="0">
    <w:nsid w:val="30A27898"/>
    <w:multiLevelType w:val="hybridMultilevel"/>
    <w:tmpl w:val="698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9C85E8A"/>
    <w:multiLevelType w:val="hybridMultilevel"/>
    <w:tmpl w:val="77E85FE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BF972BE"/>
    <w:multiLevelType w:val="hybridMultilevel"/>
    <w:tmpl w:val="E6DC3B2A"/>
    <w:lvl w:ilvl="0" w:tplc="7610C652">
      <w:numFmt w:val="bullet"/>
      <w:lvlText w:val="-"/>
      <w:lvlJc w:val="left"/>
      <w:pPr>
        <w:ind w:left="720"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31688"/>
    <w:multiLevelType w:val="hybridMultilevel"/>
    <w:tmpl w:val="8754215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16cid:durableId="2103717181">
    <w:abstractNumId w:val="4"/>
  </w:num>
  <w:num w:numId="2" w16cid:durableId="1097873077">
    <w:abstractNumId w:val="3"/>
  </w:num>
  <w:num w:numId="3" w16cid:durableId="1198196228">
    <w:abstractNumId w:val="2"/>
  </w:num>
  <w:num w:numId="4" w16cid:durableId="1082020385">
    <w:abstractNumId w:val="0"/>
  </w:num>
  <w:num w:numId="5" w16cid:durableId="70282334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C08"/>
    <w:rsid w:val="000374A1"/>
    <w:rsid w:val="000F4A17"/>
    <w:rsid w:val="0011156C"/>
    <w:rsid w:val="00154157"/>
    <w:rsid w:val="001F1497"/>
    <w:rsid w:val="001F3ADE"/>
    <w:rsid w:val="002647C5"/>
    <w:rsid w:val="003316DE"/>
    <w:rsid w:val="00362C93"/>
    <w:rsid w:val="00396CA4"/>
    <w:rsid w:val="003B1327"/>
    <w:rsid w:val="003F7990"/>
    <w:rsid w:val="004665F1"/>
    <w:rsid w:val="004A337F"/>
    <w:rsid w:val="00552C08"/>
    <w:rsid w:val="00576667"/>
    <w:rsid w:val="00580F9B"/>
    <w:rsid w:val="005E12E6"/>
    <w:rsid w:val="00621F7D"/>
    <w:rsid w:val="007302D8"/>
    <w:rsid w:val="007309FE"/>
    <w:rsid w:val="0076736D"/>
    <w:rsid w:val="0079168E"/>
    <w:rsid w:val="007946C1"/>
    <w:rsid w:val="0083189A"/>
    <w:rsid w:val="008E47B3"/>
    <w:rsid w:val="008F4418"/>
    <w:rsid w:val="009850E6"/>
    <w:rsid w:val="00993D44"/>
    <w:rsid w:val="00AB4C87"/>
    <w:rsid w:val="00B640A3"/>
    <w:rsid w:val="00BD4A42"/>
    <w:rsid w:val="00C2448E"/>
    <w:rsid w:val="00D048EA"/>
    <w:rsid w:val="00D16599"/>
    <w:rsid w:val="00D5046C"/>
    <w:rsid w:val="00D92AAB"/>
    <w:rsid w:val="00DA1A15"/>
    <w:rsid w:val="00E2536F"/>
    <w:rsid w:val="00E60B49"/>
    <w:rsid w:val="00E9307B"/>
    <w:rsid w:val="00F16E12"/>
    <w:rsid w:val="00F663C1"/>
    <w:rsid w:val="00FA6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429B5"/>
  <w15:chartTrackingRefBased/>
  <w15:docId w15:val="{FAEB5E35-7B4F-4ABA-9999-6ABD0E3874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52C08"/>
    <w:pPr>
      <w:spacing w:after="0" w:line="240" w:lineRule="auto"/>
    </w:pPr>
    <w:rPr>
      <w:rFonts w:ascii="Times New Roman" w:eastAsia="Times New Roman" w:hAnsi="Times New Roman" w:cs="Times New Roman"/>
      <w:sz w:val="24"/>
      <w:szCs w:val="24"/>
      <w:lang w:val="lv-LV" w:eastAsia="lv-LV"/>
    </w:rPr>
  </w:style>
  <w:style w:type="paragraph" w:styleId="Virsraksts3">
    <w:name w:val="heading 3"/>
    <w:basedOn w:val="Parasts"/>
    <w:link w:val="Virsraksts3Rakstz"/>
    <w:qFormat/>
    <w:rsid w:val="00552C08"/>
    <w:pPr>
      <w:spacing w:before="100" w:beforeAutospacing="1" w:after="100" w:afterAutospacing="1"/>
      <w:outlineLvl w:val="2"/>
    </w:pPr>
    <w:rPr>
      <w:rFonts w:eastAsia="Calibri"/>
      <w:b/>
      <w:bCs/>
      <w:sz w:val="27"/>
      <w:szCs w:val="27"/>
    </w:rPr>
  </w:style>
  <w:style w:type="paragraph" w:styleId="Virsraksts4">
    <w:name w:val="heading 4"/>
    <w:basedOn w:val="Parasts"/>
    <w:next w:val="Parasts"/>
    <w:link w:val="Virsraksts4Rakstz"/>
    <w:uiPriority w:val="9"/>
    <w:semiHidden/>
    <w:unhideWhenUsed/>
    <w:qFormat/>
    <w:rsid w:val="00552C08"/>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3Rakstz">
    <w:name w:val="Virsraksts 3 Rakstz."/>
    <w:basedOn w:val="Noklusjumarindkopasfonts"/>
    <w:link w:val="Virsraksts3"/>
    <w:rsid w:val="00552C08"/>
    <w:rPr>
      <w:rFonts w:ascii="Times New Roman" w:eastAsia="Calibri" w:hAnsi="Times New Roman" w:cs="Times New Roman"/>
      <w:b/>
      <w:bCs/>
      <w:sz w:val="27"/>
      <w:szCs w:val="27"/>
      <w:lang w:val="lv-LV" w:eastAsia="lv-LV"/>
    </w:rPr>
  </w:style>
  <w:style w:type="character" w:customStyle="1" w:styleId="Virsraksts4Rakstz">
    <w:name w:val="Virsraksts 4 Rakstz."/>
    <w:basedOn w:val="Noklusjumarindkopasfonts"/>
    <w:link w:val="Virsraksts4"/>
    <w:uiPriority w:val="9"/>
    <w:semiHidden/>
    <w:rsid w:val="00552C08"/>
    <w:rPr>
      <w:rFonts w:asciiTheme="majorHAnsi" w:eastAsiaTheme="majorEastAsia" w:hAnsiTheme="majorHAnsi" w:cstheme="majorBidi"/>
      <w:i/>
      <w:iCs/>
      <w:color w:val="2F5496" w:themeColor="accent1" w:themeShade="BF"/>
      <w:sz w:val="24"/>
      <w:szCs w:val="24"/>
      <w:lang w:val="lv-LV" w:eastAsia="lv-LV"/>
    </w:rPr>
  </w:style>
  <w:style w:type="paragraph" w:styleId="Sarakstarindkopa">
    <w:name w:val="List Paragraph"/>
    <w:aliases w:val="2"/>
    <w:basedOn w:val="Parasts"/>
    <w:link w:val="SarakstarindkopaRakstz"/>
    <w:uiPriority w:val="34"/>
    <w:qFormat/>
    <w:rsid w:val="00552C08"/>
    <w:pPr>
      <w:ind w:left="720"/>
      <w:contextualSpacing/>
    </w:pPr>
  </w:style>
  <w:style w:type="paragraph" w:styleId="Bezatstarpm">
    <w:name w:val="No Spacing"/>
    <w:uiPriority w:val="1"/>
    <w:qFormat/>
    <w:rsid w:val="00552C08"/>
    <w:pPr>
      <w:spacing w:after="0" w:line="240" w:lineRule="auto"/>
    </w:pPr>
    <w:rPr>
      <w:rFonts w:ascii="Times New Roman" w:eastAsia="Calibri" w:hAnsi="Times New Roman" w:cs="Times New Roman"/>
      <w:sz w:val="24"/>
      <w:szCs w:val="24"/>
      <w:lang w:val="lv-LV" w:eastAsia="lv-LV"/>
    </w:rPr>
  </w:style>
  <w:style w:type="character" w:styleId="Hipersaite">
    <w:name w:val="Hyperlink"/>
    <w:basedOn w:val="Noklusjumarindkopasfonts"/>
    <w:uiPriority w:val="99"/>
    <w:unhideWhenUsed/>
    <w:rsid w:val="00552C08"/>
    <w:rPr>
      <w:color w:val="0563C1" w:themeColor="hyperlink"/>
      <w:u w:val="single"/>
    </w:rPr>
  </w:style>
  <w:style w:type="paragraph" w:customStyle="1" w:styleId="Default">
    <w:name w:val="Default"/>
    <w:rsid w:val="00552C08"/>
    <w:pPr>
      <w:autoSpaceDE w:val="0"/>
      <w:autoSpaceDN w:val="0"/>
      <w:adjustRightInd w:val="0"/>
      <w:spacing w:after="0" w:line="240" w:lineRule="auto"/>
    </w:pPr>
    <w:rPr>
      <w:rFonts w:ascii="Verdana" w:hAnsi="Verdana" w:cs="Verdana"/>
      <w:color w:val="000000"/>
      <w:sz w:val="24"/>
      <w:szCs w:val="24"/>
      <w:lang w:val="lv-LV"/>
    </w:rPr>
  </w:style>
  <w:style w:type="paragraph" w:styleId="HTMLiepriekformattais">
    <w:name w:val="HTML Preformatted"/>
    <w:basedOn w:val="Parasts"/>
    <w:link w:val="HTMLiepriekformattaisRakstz"/>
    <w:uiPriority w:val="99"/>
    <w:unhideWhenUsed/>
    <w:rsid w:val="00552C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iepriekformattaisRakstz">
    <w:name w:val="HTML iepriekšformatētais Rakstz."/>
    <w:basedOn w:val="Noklusjumarindkopasfonts"/>
    <w:link w:val="HTMLiepriekformattais"/>
    <w:uiPriority w:val="99"/>
    <w:rsid w:val="00552C08"/>
    <w:rPr>
      <w:rFonts w:ascii="Courier New" w:eastAsia="Times New Roman" w:hAnsi="Courier New" w:cs="Courier New"/>
      <w:sz w:val="20"/>
      <w:szCs w:val="20"/>
      <w:lang w:val="lv-LV" w:eastAsia="lv-LV"/>
    </w:rPr>
  </w:style>
  <w:style w:type="character" w:styleId="Izteiksmgs">
    <w:name w:val="Strong"/>
    <w:uiPriority w:val="22"/>
    <w:qFormat/>
    <w:rsid w:val="00552C08"/>
    <w:rPr>
      <w:b/>
      <w:bCs/>
    </w:rPr>
  </w:style>
  <w:style w:type="character" w:customStyle="1" w:styleId="SarakstarindkopaRakstz">
    <w:name w:val="Saraksta rindkopa Rakstz."/>
    <w:aliases w:val="2 Rakstz."/>
    <w:link w:val="Sarakstarindkopa"/>
    <w:uiPriority w:val="34"/>
    <w:locked/>
    <w:rsid w:val="00552C08"/>
    <w:rPr>
      <w:rFonts w:ascii="Times New Roman" w:eastAsia="Times New Roman" w:hAnsi="Times New Roman" w:cs="Times New Roman"/>
      <w:sz w:val="24"/>
      <w:szCs w:val="24"/>
      <w:lang w:val="lv-LV" w:eastAsia="lv-LV"/>
    </w:rPr>
  </w:style>
  <w:style w:type="paragraph" w:customStyle="1" w:styleId="paragraph">
    <w:name w:val="paragraph"/>
    <w:basedOn w:val="Parasts"/>
    <w:rsid w:val="00552C08"/>
    <w:pPr>
      <w:spacing w:before="100" w:beforeAutospacing="1" w:after="100" w:afterAutospacing="1"/>
    </w:pPr>
  </w:style>
  <w:style w:type="character" w:customStyle="1" w:styleId="separator">
    <w:name w:val="separator"/>
    <w:basedOn w:val="Noklusjumarindkopasfonts"/>
    <w:rsid w:val="00552C08"/>
  </w:style>
  <w:style w:type="character" w:customStyle="1" w:styleId="last">
    <w:name w:val="last"/>
    <w:basedOn w:val="Noklusjumarindkopasfonts"/>
    <w:rsid w:val="00552C08"/>
  </w:style>
  <w:style w:type="character" w:styleId="Neatrisintapieminana">
    <w:name w:val="Unresolved Mention"/>
    <w:basedOn w:val="Noklusjumarindkopasfonts"/>
    <w:uiPriority w:val="99"/>
    <w:semiHidden/>
    <w:unhideWhenUsed/>
    <w:rsid w:val="002647C5"/>
    <w:rPr>
      <w:color w:val="605E5C"/>
      <w:shd w:val="clear" w:color="auto" w:fill="E1DFDD"/>
    </w:rPr>
  </w:style>
  <w:style w:type="character" w:customStyle="1" w:styleId="y2iqfc">
    <w:name w:val="y2iqfc"/>
    <w:basedOn w:val="Noklusjumarindkopasfonts"/>
    <w:rsid w:val="004665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5794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interregeurope.eu/next-call-for-project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4928</Words>
  <Characters>2809</Characters>
  <Application>Microsoft Office Word</Application>
  <DocSecurity>0</DocSecurity>
  <Lines>23</Lines>
  <Paragraphs>15</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ieva zeiferte</dc:creator>
  <cp:keywords/>
  <dc:description/>
  <cp:lastModifiedBy>Santa Ozola</cp:lastModifiedBy>
  <cp:revision>2</cp:revision>
  <dcterms:created xsi:type="dcterms:W3CDTF">2024-06-26T08:21:00Z</dcterms:created>
  <dcterms:modified xsi:type="dcterms:W3CDTF">2024-06-26T08:21:00Z</dcterms:modified>
</cp:coreProperties>
</file>